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بسمه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تعالی</w:t>
      </w:r>
    </w:p>
    <w:p w:rsidR="00000000" w:rsidDel="00000000" w:rsidP="00000000" w:rsidRDefault="00000000" w:rsidRPr="00000000" w14:paraId="00000002">
      <w:pPr>
        <w:bidi w:val="1"/>
        <w:spacing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امتیاز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پورتفولیو</w:t>
      </w:r>
      <w:r w:rsidDel="00000000" w:rsidR="00000000" w:rsidRPr="00000000">
        <w:rPr>
          <w:b w:val="1"/>
          <w:sz w:val="36"/>
          <w:szCs w:val="36"/>
          <w:rtl w:val="1"/>
        </w:rPr>
        <w:t xml:space="preserve"> / </w:t>
      </w:r>
      <w:r w:rsidDel="00000000" w:rsidR="00000000" w:rsidRPr="00000000">
        <w:rPr>
          <w:b w:val="1"/>
          <w:sz w:val="36"/>
          <w:szCs w:val="36"/>
          <w:rtl w:val="1"/>
        </w:rPr>
        <w:t xml:space="preserve">حکیمه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حضرتی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دانشجوی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دکترای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تخصصی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آموزش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پزشکی</w:t>
      </w:r>
    </w:p>
    <w:tbl>
      <w:tblPr>
        <w:tblStyle w:val="Table1"/>
        <w:bidiVisual w:val="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8"/>
        <w:gridCol w:w="5400"/>
        <w:gridCol w:w="1290"/>
        <w:gridCol w:w="1788"/>
        <w:tblGridChange w:id="0">
          <w:tblGrid>
            <w:gridCol w:w="1098"/>
            <w:gridCol w:w="5400"/>
            <w:gridCol w:w="1290"/>
            <w:gridCol w:w="1788"/>
          </w:tblGrid>
        </w:tblGridChange>
      </w:tblGrid>
      <w:tr>
        <w:tc>
          <w:tcPr>
            <w:shd w:fill="dbe5f1" w:val="clea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ردیف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عنوان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فعالیت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امتیاز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دانشجو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حداکثر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امتیازات</w:t>
            </w:r>
          </w:p>
        </w:tc>
      </w:tr>
      <w:tr>
        <w:tc>
          <w:tcPr>
            <w:shd w:fill="dbe5f1" w:val="clea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8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گزارش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جلسات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مشاوره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استاد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راهنمای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تحصیلی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نماینده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تحصیلات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تکمیلی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ازاء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جلسه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5/0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امتیاز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5/8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shd w:fill="dbe5f1" w:val="clea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مشارکت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دانشجو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برنامه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آموزشی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گروه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252" w:right="0" w:hanging="18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برگزاری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کارگاه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ازاء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ساعت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25/0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امتیاز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252" w:right="0" w:hanging="18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تدریس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ازاء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ساعت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25/0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امتیاز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75</w:t>
            </w:r>
          </w:p>
          <w:p w:rsidR="00000000" w:rsidDel="00000000" w:rsidP="00000000" w:rsidRDefault="00000000" w:rsidRPr="00000000" w14:paraId="00000012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161</w:t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15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40</w:t>
            </w:r>
          </w:p>
        </w:tc>
      </w:tr>
      <w:tr>
        <w:tc>
          <w:tcPr>
            <w:shd w:fill="dbe5f1" w:val="clea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جلسات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ژورنال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کلاب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شرکت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جلسات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مقاله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خوانی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نقد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آن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Journal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Club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)/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سمینار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مروری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مجلات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Journal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Watch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)/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معرفی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نقد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کتاب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Book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Club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18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ازاء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ساعت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25/0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امتیاز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</w:tc>
      </w:tr>
      <w:tr>
        <w:tc>
          <w:tcPr>
            <w:shd w:fill="dbe5f1" w:val="clea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گزارش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شرکت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جلسات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مربوط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پایان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نامه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گروه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آموزشی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مربوطه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دفاع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دفاع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از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پروپوزال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ارائه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گزارش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پیشرفت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پیش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دفاع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دفاع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D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ازاء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جلسه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5/0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امتیاز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shd w:fill="dbe5f1" w:val="clea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گزارش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مکتوبات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آموزشی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پژوهشی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حداکثر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10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امتیاز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 </w:t>
            </w:r>
          </w:p>
          <w:p w:rsidR="00000000" w:rsidDel="00000000" w:rsidP="00000000" w:rsidRDefault="00000000" w:rsidRPr="00000000" w14:paraId="0000002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ISI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ضریب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5)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Pub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med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ضریب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3)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سایر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ضریب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2)</w:t>
            </w:r>
          </w:p>
          <w:p w:rsidR="00000000" w:rsidDel="00000000" w:rsidP="00000000" w:rsidRDefault="00000000" w:rsidRPr="00000000" w14:paraId="00000023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یا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مسئول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ضریب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5)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سایر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ضریب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trHeight w:val="64" w:hRule="atLeast"/>
        </w:trPr>
        <w:tc>
          <w:tcPr>
            <w:shd w:fill="dbe5f1" w:val="clea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7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تالیف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ترجمه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ویرایش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کتاب</w:t>
            </w:r>
          </w:p>
          <w:p w:rsidR="00000000" w:rsidDel="00000000" w:rsidP="00000000" w:rsidRDefault="00000000" w:rsidRPr="00000000" w14:paraId="00000028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100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صفحه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5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امتیاز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</w:tr>
      <w:tr>
        <w:tc>
          <w:tcPr>
            <w:shd w:fill="dbe5f1" w:val="clea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C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شرکت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مجامع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علمی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کنگره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سمینار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....)</w:t>
            </w:r>
          </w:p>
          <w:p w:rsidR="00000000" w:rsidDel="00000000" w:rsidP="00000000" w:rsidRDefault="00000000" w:rsidRPr="00000000" w14:paraId="0000002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شرکت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:1،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پوستر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:2،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ارائه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شفاهی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:4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امتیاز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</w:tr>
      <w:tr>
        <w:tc>
          <w:tcPr>
            <w:shd w:fill="dbe5f1" w:val="clea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1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فعالیت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نوآورانه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(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تهیه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نرم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افزارهای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آموزشی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راه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اندازی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روش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جدید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تهیه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دستورالعمل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 )</w:t>
            </w:r>
          </w:p>
          <w:p w:rsidR="00000000" w:rsidDel="00000000" w:rsidP="00000000" w:rsidRDefault="00000000" w:rsidRPr="00000000" w14:paraId="00000032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فعالیت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20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امتیاز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</w:t>
            </w:r>
          </w:p>
        </w:tc>
      </w:tr>
      <w:tr>
        <w:tc>
          <w:tcPr>
            <w:shd w:fill="dbe5f1" w:val="clea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6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همکاری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اجرای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برنامه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طرح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های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دانشگاه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دانشکده</w:t>
            </w:r>
          </w:p>
          <w:p w:rsidR="00000000" w:rsidDel="00000000" w:rsidP="00000000" w:rsidRDefault="00000000" w:rsidRPr="00000000" w14:paraId="00000037">
            <w:pPr>
              <w:bidi w:val="1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برنامه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استراتژیک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عملیاتی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توانمدسازی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طرح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تحول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ارزشیابی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برنامه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ارتقا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کیفیت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آموزشی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همکاری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EDC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EDO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....)</w:t>
            </w:r>
          </w:p>
          <w:p w:rsidR="00000000" w:rsidDel="00000000" w:rsidP="00000000" w:rsidRDefault="00000000" w:rsidRPr="00000000" w14:paraId="00000038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(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ساعت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0.25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امتیاز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188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trHeight w:val="368" w:hRule="atLeast"/>
        </w:trPr>
        <w:tc>
          <w:tcPr>
            <w:gridSpan w:val="2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مجموع</w:t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649.5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155</w:t>
            </w:r>
          </w:p>
        </w:tc>
      </w:tr>
    </w:tbl>
    <w:p w:rsidR="00000000" w:rsidDel="00000000" w:rsidP="00000000" w:rsidRDefault="00000000" w:rsidRPr="00000000" w14:paraId="0000003F">
      <w:pPr>
        <w:bidi w:val="1"/>
        <w:spacing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