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8A" w:rsidRDefault="00E557D9" w:rsidP="00AC62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286">
        <w:rPr>
          <w:rFonts w:ascii="Times New Roman" w:hAnsi="Times New Roman" w:cs="Times New Roman"/>
          <w:b/>
          <w:bCs/>
          <w:sz w:val="24"/>
          <w:szCs w:val="24"/>
        </w:rPr>
        <w:t>Comparative proteomic analysis of mustard lung as a complicated disease using systems biology approach</w:t>
      </w:r>
    </w:p>
    <w:p w:rsidR="00AC6286" w:rsidRPr="00AC6286" w:rsidRDefault="00AC6286" w:rsidP="00AC62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7D9" w:rsidRPr="00AC6286" w:rsidRDefault="00E557D9" w:rsidP="00AC62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C6286">
        <w:rPr>
          <w:rFonts w:ascii="Times New Roman" w:hAnsi="Times New Roman" w:cs="Times New Roman"/>
          <w:sz w:val="20"/>
          <w:szCs w:val="20"/>
        </w:rPr>
        <w:t>Shahram</w:t>
      </w:r>
      <w:proofErr w:type="spellEnd"/>
      <w:r w:rsidRPr="00AC6286">
        <w:rPr>
          <w:rFonts w:ascii="Times New Roman" w:hAnsi="Times New Roman" w:cs="Times New Roman"/>
          <w:sz w:val="20"/>
          <w:szCs w:val="20"/>
        </w:rPr>
        <w:t xml:space="preserve"> Parvin</w:t>
      </w:r>
      <w:r w:rsidRPr="00AC628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62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C6286">
        <w:rPr>
          <w:rFonts w:ascii="Times New Roman" w:hAnsi="Times New Roman" w:cs="Times New Roman"/>
          <w:sz w:val="20"/>
          <w:szCs w:val="20"/>
        </w:rPr>
        <w:t>Masoud</w:t>
      </w:r>
      <w:proofErr w:type="spellEnd"/>
      <w:r w:rsidRPr="00AC6286">
        <w:rPr>
          <w:rFonts w:ascii="Times New Roman" w:hAnsi="Times New Roman" w:cs="Times New Roman"/>
          <w:sz w:val="20"/>
          <w:szCs w:val="20"/>
        </w:rPr>
        <w:t xml:space="preserve"> Arabfard</w:t>
      </w:r>
      <w:r w:rsidRPr="00AC628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6286">
        <w:rPr>
          <w:rFonts w:ascii="Times New Roman" w:hAnsi="Times New Roman" w:cs="Times New Roman"/>
          <w:sz w:val="20"/>
          <w:szCs w:val="20"/>
        </w:rPr>
        <w:t>, Ali Ghazvini</w:t>
      </w:r>
      <w:r w:rsidRPr="00AC628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6286">
        <w:rPr>
          <w:rFonts w:ascii="Times New Roman" w:hAnsi="Times New Roman" w:cs="Times New Roman"/>
          <w:sz w:val="20"/>
          <w:szCs w:val="20"/>
        </w:rPr>
        <w:t>, Mostafa Ghanei</w:t>
      </w:r>
      <w:r w:rsidRPr="00AC628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6286">
        <w:rPr>
          <w:rFonts w:ascii="Times New Roman" w:hAnsi="Times New Roman" w:cs="Times New Roman"/>
          <w:sz w:val="20"/>
          <w:szCs w:val="20"/>
        </w:rPr>
        <w:t xml:space="preserve"> and Ali Najafi</w:t>
      </w:r>
      <w:r w:rsidRPr="00AC6286">
        <w:rPr>
          <w:rFonts w:ascii="Times New Roman" w:hAnsi="Times New Roman" w:cs="Times New Roman"/>
          <w:sz w:val="20"/>
          <w:szCs w:val="20"/>
          <w:vertAlign w:val="superscript"/>
        </w:rPr>
        <w:t>2*</w:t>
      </w:r>
    </w:p>
    <w:p w:rsidR="00E557D9" w:rsidRPr="00AC6286" w:rsidRDefault="00E557D9" w:rsidP="00AC628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C6286">
        <w:rPr>
          <w:rFonts w:ascii="Times New Roman" w:hAnsi="Times New Roman" w:cs="Times New Roman"/>
          <w:sz w:val="20"/>
          <w:szCs w:val="20"/>
        </w:rPr>
        <w:t>Chemical Injuries Research Center, Systems Bi</w:t>
      </w:r>
      <w:r w:rsidR="00AC6286" w:rsidRPr="00AC6286">
        <w:rPr>
          <w:rFonts w:ascii="Times New Roman" w:hAnsi="Times New Roman" w:cs="Times New Roman"/>
          <w:sz w:val="20"/>
          <w:szCs w:val="20"/>
        </w:rPr>
        <w:t xml:space="preserve">ology and Poisonings Institute, </w:t>
      </w:r>
      <w:proofErr w:type="spellStart"/>
      <w:r w:rsidRPr="00AC6286">
        <w:rPr>
          <w:rFonts w:ascii="Times New Roman" w:hAnsi="Times New Roman" w:cs="Times New Roman"/>
          <w:sz w:val="20"/>
          <w:szCs w:val="20"/>
        </w:rPr>
        <w:t>Baqiyatallah</w:t>
      </w:r>
      <w:proofErr w:type="spellEnd"/>
      <w:r w:rsidRPr="00AC6286">
        <w:rPr>
          <w:rFonts w:ascii="Times New Roman" w:hAnsi="Times New Roman" w:cs="Times New Roman"/>
          <w:sz w:val="20"/>
          <w:szCs w:val="20"/>
        </w:rPr>
        <w:t xml:space="preserve"> University of Medical Sciences, Tehran, Iran</w:t>
      </w:r>
      <w:r w:rsidR="00AC6286" w:rsidRPr="00AC628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557D9" w:rsidRPr="00AC6286" w:rsidRDefault="00E557D9" w:rsidP="00AC628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C6286">
        <w:rPr>
          <w:rFonts w:ascii="Times New Roman" w:hAnsi="Times New Roman" w:cs="Times New Roman"/>
          <w:sz w:val="20"/>
          <w:szCs w:val="20"/>
        </w:rPr>
        <w:t>Molecular Biology Research Center, Systems Bi</w:t>
      </w:r>
      <w:r w:rsidR="00AC6286" w:rsidRPr="00AC6286">
        <w:rPr>
          <w:rFonts w:ascii="Times New Roman" w:hAnsi="Times New Roman" w:cs="Times New Roman"/>
          <w:sz w:val="20"/>
          <w:szCs w:val="20"/>
        </w:rPr>
        <w:t xml:space="preserve">ology and Poisonings Institute, </w:t>
      </w:r>
      <w:proofErr w:type="spellStart"/>
      <w:r w:rsidRPr="00AC6286">
        <w:rPr>
          <w:rFonts w:ascii="Times New Roman" w:hAnsi="Times New Roman" w:cs="Times New Roman"/>
          <w:sz w:val="20"/>
          <w:szCs w:val="20"/>
        </w:rPr>
        <w:t>Baqiyatallah</w:t>
      </w:r>
      <w:proofErr w:type="spellEnd"/>
      <w:r w:rsidRPr="00AC6286">
        <w:rPr>
          <w:rFonts w:ascii="Times New Roman" w:hAnsi="Times New Roman" w:cs="Times New Roman"/>
          <w:sz w:val="20"/>
          <w:szCs w:val="20"/>
        </w:rPr>
        <w:t xml:space="preserve"> University of Medical Sciences, Tehran, Iran</w:t>
      </w:r>
      <w:r w:rsidR="00AC6286" w:rsidRPr="00AC628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C6286" w:rsidRDefault="00AC6286" w:rsidP="00AC62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286">
        <w:rPr>
          <w:rFonts w:ascii="Times New Roman" w:hAnsi="Times New Roman" w:cs="Times New Roman"/>
          <w:sz w:val="20"/>
          <w:szCs w:val="20"/>
        </w:rPr>
        <w:t xml:space="preserve">Corresponding author: </w:t>
      </w:r>
      <w:hyperlink r:id="rId6" w:history="1">
        <w:r w:rsidRPr="002264F1">
          <w:rPr>
            <w:rStyle w:val="Hyperlink"/>
            <w:rFonts w:ascii="Times New Roman" w:hAnsi="Times New Roman" w:cs="Times New Roman"/>
            <w:sz w:val="20"/>
            <w:szCs w:val="20"/>
          </w:rPr>
          <w:t>najafi74@bmsu.ac.ir</w:t>
        </w:r>
      </w:hyperlink>
    </w:p>
    <w:p w:rsidR="00AC6286" w:rsidRPr="00AC6286" w:rsidRDefault="00AC6286" w:rsidP="00AC62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57D9" w:rsidRPr="00AC6286" w:rsidRDefault="00E557D9" w:rsidP="00AC62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286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AC6286" w:rsidRDefault="00E557D9" w:rsidP="00AC62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86">
        <w:rPr>
          <w:rFonts w:ascii="Times New Roman" w:hAnsi="Times New Roman" w:cs="Times New Roman"/>
          <w:sz w:val="24"/>
          <w:szCs w:val="24"/>
        </w:rPr>
        <w:t>During Iraq-Iran conflict, chemical weapons, particularly SM</w:t>
      </w:r>
      <w:r w:rsidRPr="00AC6286">
        <w:rPr>
          <w:rFonts w:ascii="Times New Roman" w:hAnsi="Times New Roman" w:cs="Times New Roman"/>
          <w:sz w:val="24"/>
          <w:szCs w:val="24"/>
        </w:rPr>
        <w:t xml:space="preserve"> gas, </w:t>
      </w:r>
      <w:proofErr w:type="gramStart"/>
      <w:r w:rsidRPr="00AC6286">
        <w:rPr>
          <w:rFonts w:ascii="Times New Roman" w:hAnsi="Times New Roman" w:cs="Times New Roman"/>
          <w:sz w:val="24"/>
          <w:szCs w:val="24"/>
        </w:rPr>
        <w:t>were used</w:t>
      </w:r>
      <w:proofErr w:type="gramEnd"/>
      <w:r w:rsidRPr="00AC6286">
        <w:rPr>
          <w:rFonts w:ascii="Times New Roman" w:hAnsi="Times New Roman" w:cs="Times New Roman"/>
          <w:sz w:val="24"/>
          <w:szCs w:val="24"/>
        </w:rPr>
        <w:t xml:space="preserve"> numerous times, </w:t>
      </w:r>
      <w:r w:rsidRPr="00AC6286">
        <w:rPr>
          <w:rFonts w:ascii="Times New Roman" w:hAnsi="Times New Roman" w:cs="Times New Roman"/>
          <w:sz w:val="24"/>
          <w:szCs w:val="24"/>
        </w:rPr>
        <w:t>whose aftereffects are</w:t>
      </w:r>
      <w:r w:rsidRPr="00AC6286">
        <w:rPr>
          <w:rFonts w:ascii="Times New Roman" w:hAnsi="Times New Roman" w:cs="Times New Roman"/>
          <w:sz w:val="24"/>
          <w:szCs w:val="24"/>
        </w:rPr>
        <w:t xml:space="preserve"> </w:t>
      </w:r>
      <w:r w:rsidRPr="00AC6286">
        <w:rPr>
          <w:rFonts w:ascii="Times New Roman" w:hAnsi="Times New Roman" w:cs="Times New Roman"/>
          <w:sz w:val="24"/>
          <w:szCs w:val="24"/>
        </w:rPr>
        <w:t>still present. This study aimed t</w:t>
      </w:r>
      <w:r w:rsidRPr="00AC6286">
        <w:rPr>
          <w:rFonts w:ascii="Times New Roman" w:hAnsi="Times New Roman" w:cs="Times New Roman"/>
          <w:sz w:val="24"/>
          <w:szCs w:val="24"/>
        </w:rPr>
        <w:t xml:space="preserve">o compare serum proteome in the </w:t>
      </w:r>
      <w:r w:rsidRPr="00AC6286">
        <w:rPr>
          <w:rFonts w:ascii="Times New Roman" w:hAnsi="Times New Roman" w:cs="Times New Roman"/>
          <w:sz w:val="24"/>
          <w:szCs w:val="24"/>
        </w:rPr>
        <w:t xml:space="preserve">chronic ML (n=10) and HC (n=10). TMT </w:t>
      </w:r>
      <w:proofErr w:type="spellStart"/>
      <w:r w:rsidRPr="00AC6286">
        <w:rPr>
          <w:rFonts w:ascii="Times New Roman" w:hAnsi="Times New Roman" w:cs="Times New Roman"/>
          <w:sz w:val="24"/>
          <w:szCs w:val="24"/>
        </w:rPr>
        <w:t>labelbas</w:t>
      </w:r>
      <w:bookmarkStart w:id="0" w:name="_GoBack"/>
      <w:bookmarkEnd w:id="0"/>
      <w:r w:rsidRPr="00AC628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C6286">
        <w:rPr>
          <w:rFonts w:ascii="Times New Roman" w:hAnsi="Times New Roman" w:cs="Times New Roman"/>
          <w:sz w:val="24"/>
          <w:szCs w:val="24"/>
        </w:rPr>
        <w:t xml:space="preserve"> quan</w:t>
      </w:r>
      <w:r w:rsidRPr="00AC6286">
        <w:rPr>
          <w:rFonts w:ascii="Times New Roman" w:hAnsi="Times New Roman" w:cs="Times New Roman"/>
          <w:sz w:val="24"/>
          <w:szCs w:val="24"/>
        </w:rPr>
        <w:t xml:space="preserve">titative proteomics </w:t>
      </w:r>
      <w:proofErr w:type="gramStart"/>
      <w:r w:rsidRPr="00AC6286">
        <w:rPr>
          <w:rFonts w:ascii="Times New Roman" w:hAnsi="Times New Roman" w:cs="Times New Roman"/>
          <w:sz w:val="24"/>
          <w:szCs w:val="24"/>
        </w:rPr>
        <w:t>was used</w:t>
      </w:r>
      <w:proofErr w:type="gramEnd"/>
      <w:r w:rsidRPr="00AC6286">
        <w:rPr>
          <w:rFonts w:ascii="Times New Roman" w:hAnsi="Times New Roman" w:cs="Times New Roman"/>
          <w:sz w:val="24"/>
          <w:szCs w:val="24"/>
        </w:rPr>
        <w:t xml:space="preserve"> to </w:t>
      </w:r>
      <w:r w:rsidRPr="00AC6286">
        <w:rPr>
          <w:rFonts w:ascii="Times New Roman" w:hAnsi="Times New Roman" w:cs="Times New Roman"/>
          <w:sz w:val="24"/>
          <w:szCs w:val="24"/>
        </w:rPr>
        <w:t>examine serums from two groups. Among total significant proteins, 14</w:t>
      </w:r>
      <w:r w:rsidRPr="00AC6286">
        <w:rPr>
          <w:rFonts w:ascii="Times New Roman" w:hAnsi="Times New Roman" w:cs="Times New Roman"/>
          <w:sz w:val="24"/>
          <w:szCs w:val="24"/>
        </w:rPr>
        <w:t xml:space="preserve"> proteins were </w:t>
      </w:r>
      <w:r w:rsidRPr="00AC6286">
        <w:rPr>
          <w:rFonts w:ascii="Times New Roman" w:hAnsi="Times New Roman" w:cs="Times New Roman"/>
          <w:sz w:val="24"/>
          <w:szCs w:val="24"/>
        </w:rPr>
        <w:t>upregulated (log</w:t>
      </w:r>
      <w:r w:rsidRPr="00AC62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6286">
        <w:rPr>
          <w:rFonts w:ascii="Times New Roman" w:hAnsi="Times New Roman" w:cs="Times New Roman"/>
          <w:sz w:val="24"/>
          <w:szCs w:val="24"/>
        </w:rPr>
        <w:t xml:space="preserve">≥FC 0.5, p 0.05), and </w:t>
      </w:r>
      <w:proofErr w:type="gramStart"/>
      <w:r w:rsidRPr="00AC628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C6286">
        <w:rPr>
          <w:rFonts w:ascii="Times New Roman" w:hAnsi="Times New Roman" w:cs="Times New Roman"/>
          <w:sz w:val="24"/>
          <w:szCs w:val="24"/>
        </w:rPr>
        <w:t xml:space="preserve"> proteins were</w:t>
      </w:r>
      <w:r w:rsidRPr="00AC6286">
        <w:rPr>
          <w:rFonts w:ascii="Times New Roman" w:hAnsi="Times New Roman" w:cs="Times New Roman"/>
          <w:sz w:val="24"/>
          <w:szCs w:val="24"/>
        </w:rPr>
        <w:t xml:space="preserve"> downregulated (log</w:t>
      </w:r>
      <w:r w:rsidRPr="00AC62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6286">
        <w:rPr>
          <w:rFonts w:ascii="Times New Roman" w:hAnsi="Times New Roman" w:cs="Times New Roman"/>
          <w:sz w:val="24"/>
          <w:szCs w:val="24"/>
        </w:rPr>
        <w:t xml:space="preserve">≤FC −0.5, p </w:t>
      </w:r>
      <w:r w:rsidRPr="00AC6286">
        <w:rPr>
          <w:rFonts w:ascii="Times New Roman" w:hAnsi="Times New Roman" w:cs="Times New Roman"/>
          <w:sz w:val="24"/>
          <w:szCs w:val="24"/>
        </w:rPr>
        <w:t>0.05). By</w:t>
      </w:r>
      <w:r w:rsidRPr="00AC6286">
        <w:rPr>
          <w:rFonts w:ascii="Times New Roman" w:hAnsi="Times New Roman" w:cs="Times New Roman"/>
          <w:sz w:val="24"/>
          <w:szCs w:val="24"/>
        </w:rPr>
        <w:t xml:space="preserve"> </w:t>
      </w:r>
      <w:r w:rsidRPr="00AC6286">
        <w:rPr>
          <w:rFonts w:ascii="Times New Roman" w:hAnsi="Times New Roman" w:cs="Times New Roman"/>
          <w:sz w:val="24"/>
          <w:szCs w:val="24"/>
        </w:rPr>
        <w:t>helping PPI network, and EA, 11 main path</w:t>
      </w:r>
      <w:r w:rsidRPr="00AC6286">
        <w:rPr>
          <w:rFonts w:ascii="Times New Roman" w:hAnsi="Times New Roman" w:cs="Times New Roman"/>
          <w:sz w:val="24"/>
          <w:szCs w:val="24"/>
        </w:rPr>
        <w:t xml:space="preserve">ways connected to significantly </w:t>
      </w:r>
      <w:r w:rsidRPr="00AC6286">
        <w:rPr>
          <w:rFonts w:ascii="Times New Roman" w:hAnsi="Times New Roman" w:cs="Times New Roman"/>
          <w:sz w:val="24"/>
          <w:szCs w:val="24"/>
        </w:rPr>
        <w:t>different protein expression levels were</w:t>
      </w:r>
      <w:r w:rsidRPr="00AC6286">
        <w:rPr>
          <w:rFonts w:ascii="Times New Roman" w:hAnsi="Times New Roman" w:cs="Times New Roman"/>
          <w:sz w:val="24"/>
          <w:szCs w:val="24"/>
        </w:rPr>
        <w:t xml:space="preserve"> </w:t>
      </w:r>
      <w:r w:rsidRPr="00AC6286">
        <w:rPr>
          <w:rFonts w:ascii="Times New Roman" w:hAnsi="Times New Roman" w:cs="Times New Roman"/>
          <w:sz w:val="24"/>
          <w:szCs w:val="24"/>
        </w:rPr>
        <w:t xml:space="preserve">discovered, including inflammatory and cell </w:t>
      </w:r>
      <w:proofErr w:type="gramStart"/>
      <w:r w:rsidRPr="00AC6286">
        <w:rPr>
          <w:rFonts w:ascii="Times New Roman" w:hAnsi="Times New Roman" w:cs="Times New Roman"/>
          <w:sz w:val="24"/>
          <w:szCs w:val="24"/>
        </w:rPr>
        <w:t>adhe</w:t>
      </w:r>
      <w:r w:rsidRPr="00AC6286">
        <w:rPr>
          <w:rFonts w:ascii="Times New Roman" w:hAnsi="Times New Roman" w:cs="Times New Roman"/>
          <w:sz w:val="24"/>
          <w:szCs w:val="24"/>
        </w:rPr>
        <w:t xml:space="preserve">sion </w:t>
      </w:r>
      <w:r w:rsidRPr="00AC6286">
        <w:rPr>
          <w:rFonts w:ascii="Times New Roman" w:hAnsi="Times New Roman" w:cs="Times New Roman"/>
          <w:sz w:val="24"/>
          <w:szCs w:val="24"/>
        </w:rPr>
        <w:t>signaling</w:t>
      </w:r>
      <w:proofErr w:type="gramEnd"/>
      <w:r w:rsidRPr="00AC6286">
        <w:rPr>
          <w:rFonts w:ascii="Times New Roman" w:hAnsi="Times New Roman" w:cs="Times New Roman"/>
          <w:sz w:val="24"/>
          <w:szCs w:val="24"/>
        </w:rPr>
        <w:t xml:space="preserve"> pathways. It </w:t>
      </w:r>
      <w:proofErr w:type="gramStart"/>
      <w:r w:rsidRPr="00AC6286">
        <w:rPr>
          <w:rFonts w:ascii="Times New Roman" w:hAnsi="Times New Roman" w:cs="Times New Roman"/>
          <w:sz w:val="24"/>
          <w:szCs w:val="24"/>
        </w:rPr>
        <w:t>may be deduced</w:t>
      </w:r>
      <w:proofErr w:type="gramEnd"/>
      <w:r w:rsidRPr="00AC6286">
        <w:rPr>
          <w:rFonts w:ascii="Times New Roman" w:hAnsi="Times New Roman" w:cs="Times New Roman"/>
          <w:sz w:val="24"/>
          <w:szCs w:val="24"/>
        </w:rPr>
        <w:t xml:space="preserve"> that the wounded</w:t>
      </w:r>
      <w:r w:rsidRPr="00AC6286">
        <w:rPr>
          <w:rFonts w:ascii="Times New Roman" w:hAnsi="Times New Roman" w:cs="Times New Roman"/>
          <w:sz w:val="24"/>
          <w:szCs w:val="24"/>
        </w:rPr>
        <w:t xml:space="preserve"> organs of exposed individuals </w:t>
      </w:r>
      <w:r w:rsidRPr="00AC6286">
        <w:rPr>
          <w:rFonts w:ascii="Times New Roman" w:hAnsi="Times New Roman" w:cs="Times New Roman"/>
          <w:sz w:val="24"/>
          <w:szCs w:val="24"/>
        </w:rPr>
        <w:t>experience poor repair cycles of cell degeneration and regeneration because certain</w:t>
      </w:r>
      <w:r w:rsidRPr="00AC6286">
        <w:rPr>
          <w:rFonts w:ascii="Times New Roman" w:hAnsi="Times New Roman" w:cs="Times New Roman"/>
          <w:sz w:val="24"/>
          <w:szCs w:val="24"/>
        </w:rPr>
        <w:t xml:space="preserve"> </w:t>
      </w:r>
      <w:r w:rsidRPr="00AC6286">
        <w:rPr>
          <w:rFonts w:ascii="Times New Roman" w:hAnsi="Times New Roman" w:cs="Times New Roman"/>
          <w:sz w:val="24"/>
          <w:szCs w:val="24"/>
        </w:rPr>
        <w:t>repair signals were elevated while other structural and adhesion molecules were do</w:t>
      </w:r>
      <w:r w:rsidRPr="00AC6286">
        <w:rPr>
          <w:rFonts w:ascii="Times New Roman" w:hAnsi="Times New Roman" w:cs="Times New Roman"/>
          <w:sz w:val="24"/>
          <w:szCs w:val="24"/>
        </w:rPr>
        <w:t xml:space="preserve">wnregulated. The </w:t>
      </w:r>
      <w:r w:rsidRPr="00AC6286">
        <w:rPr>
          <w:rFonts w:ascii="Times New Roman" w:hAnsi="Times New Roman" w:cs="Times New Roman"/>
          <w:sz w:val="24"/>
          <w:szCs w:val="24"/>
        </w:rPr>
        <w:t>systems biology</w:t>
      </w:r>
      <w:r w:rsidRPr="00AC6286">
        <w:rPr>
          <w:rFonts w:ascii="Times New Roman" w:hAnsi="Times New Roman" w:cs="Times New Roman"/>
          <w:sz w:val="24"/>
          <w:szCs w:val="24"/>
        </w:rPr>
        <w:t xml:space="preserve"> </w:t>
      </w:r>
      <w:r w:rsidRPr="00AC6286">
        <w:rPr>
          <w:rFonts w:ascii="Times New Roman" w:hAnsi="Times New Roman" w:cs="Times New Roman"/>
          <w:sz w:val="24"/>
          <w:szCs w:val="24"/>
        </w:rPr>
        <w:t>approach can help enhance our basic knowledge of biological processes, and contribute to a deeper understanding</w:t>
      </w:r>
      <w:r w:rsidRPr="00AC6286">
        <w:rPr>
          <w:rFonts w:ascii="Times New Roman" w:hAnsi="Times New Roman" w:cs="Times New Roman"/>
          <w:sz w:val="24"/>
          <w:szCs w:val="24"/>
        </w:rPr>
        <w:t xml:space="preserve"> </w:t>
      </w:r>
      <w:r w:rsidRPr="00AC6286">
        <w:rPr>
          <w:rFonts w:ascii="Times New Roman" w:hAnsi="Times New Roman" w:cs="Times New Roman"/>
          <w:sz w:val="24"/>
          <w:szCs w:val="24"/>
        </w:rPr>
        <w:t>of pathophysiological mechanisms, as well as the identification of potential biomarkers of disease.</w:t>
      </w:r>
    </w:p>
    <w:p w:rsidR="00AC6286" w:rsidRPr="00AC6286" w:rsidRDefault="00AC6286" w:rsidP="00AC62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7D9" w:rsidRPr="00AC6286" w:rsidRDefault="00E557D9" w:rsidP="00AC62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86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AC6286">
        <w:rPr>
          <w:rFonts w:ascii="Times New Roman" w:hAnsi="Times New Roman" w:cs="Times New Roman"/>
          <w:sz w:val="24"/>
          <w:szCs w:val="24"/>
        </w:rPr>
        <w:t xml:space="preserve"> Mustard lung, Systems biology, Proteomics, Enrichment analysis</w:t>
      </w:r>
    </w:p>
    <w:sectPr w:rsidR="00E557D9" w:rsidRPr="00AC6286" w:rsidSect="00E557D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52EE0"/>
    <w:multiLevelType w:val="hybridMultilevel"/>
    <w:tmpl w:val="F3B27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39"/>
    <w:rsid w:val="00876939"/>
    <w:rsid w:val="00AC6286"/>
    <w:rsid w:val="00B75B8A"/>
    <w:rsid w:val="00E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jafi74@bms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MMN</dc:creator>
  <cp:keywords/>
  <dc:description/>
  <cp:lastModifiedBy>MMN</cp:lastModifiedBy>
  <cp:revision>2</cp:revision>
  <dcterms:created xsi:type="dcterms:W3CDTF">2023-08-12T11:19:00Z</dcterms:created>
  <dcterms:modified xsi:type="dcterms:W3CDTF">2023-08-12T11:29:00Z</dcterms:modified>
</cp:coreProperties>
</file>