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4A6BE" w14:textId="1D3D4EC2" w:rsidR="008F2215" w:rsidRDefault="003E4E20">
      <w:pPr>
        <w:rPr>
          <w:rFonts w:asciiTheme="majorBidi" w:hAnsiTheme="majorBidi" w:cstheme="majorBidi"/>
          <w:sz w:val="40"/>
          <w:szCs w:val="40"/>
          <w:lang w:bidi="fa-IR"/>
        </w:rPr>
      </w:pPr>
      <w:r>
        <w:rPr>
          <w:rFonts w:asciiTheme="majorBidi" w:hAnsiTheme="majorBidi" w:cstheme="majorBidi"/>
          <w:sz w:val="40"/>
          <w:szCs w:val="40"/>
          <w:lang w:bidi="fa-IR"/>
        </w:rPr>
        <w:t xml:space="preserve">     </w:t>
      </w:r>
      <w:r w:rsidR="008F2215" w:rsidRPr="008F2215">
        <w:rPr>
          <w:rFonts w:asciiTheme="majorBidi" w:hAnsiTheme="majorBidi" w:cstheme="majorBidi"/>
          <w:sz w:val="40"/>
          <w:szCs w:val="40"/>
          <w:lang w:bidi="fa-IR"/>
        </w:rPr>
        <w:t>Evaluation of sleep disorders in pregnant women</w:t>
      </w:r>
    </w:p>
    <w:p w14:paraId="09E9814C" w14:textId="4040AA68" w:rsidR="00890459" w:rsidRDefault="008F2215">
      <w:pPr>
        <w:rPr>
          <w:rFonts w:asciiTheme="majorBidi" w:hAnsiTheme="majorBidi" w:cstheme="majorBidi"/>
          <w:sz w:val="40"/>
          <w:szCs w:val="40"/>
          <w:lang w:bidi="fa-IR"/>
        </w:rPr>
      </w:pPr>
      <w:r>
        <w:rPr>
          <w:rFonts w:asciiTheme="majorBidi" w:hAnsiTheme="majorBidi" w:cstheme="majorBidi"/>
          <w:sz w:val="40"/>
          <w:szCs w:val="40"/>
          <w:lang w:bidi="fa-IR"/>
        </w:rPr>
        <w:t xml:space="preserve">                         </w:t>
      </w:r>
      <w:r w:rsidRPr="008F2215">
        <w:rPr>
          <w:rFonts w:asciiTheme="majorBidi" w:hAnsiTheme="majorBidi" w:cstheme="majorBidi"/>
          <w:sz w:val="40"/>
          <w:szCs w:val="40"/>
          <w:lang w:bidi="fa-IR"/>
        </w:rPr>
        <w:t>A cross sectional study</w:t>
      </w:r>
    </w:p>
    <w:p w14:paraId="0BD61B5F" w14:textId="2FE4B8D8" w:rsidR="008F2215" w:rsidRDefault="008F2215">
      <w:pPr>
        <w:rPr>
          <w:rFonts w:asciiTheme="majorBidi" w:hAnsiTheme="majorBidi" w:cstheme="majorBidi"/>
          <w:sz w:val="40"/>
          <w:szCs w:val="40"/>
          <w:lang w:bidi="fa-IR"/>
        </w:rPr>
      </w:pPr>
    </w:p>
    <w:p w14:paraId="74940C2F" w14:textId="6EA45F7B" w:rsidR="008F2215" w:rsidRDefault="008F2215">
      <w:pPr>
        <w:rPr>
          <w:rFonts w:asciiTheme="majorBidi" w:hAnsiTheme="majorBidi" w:cstheme="majorBidi"/>
          <w:sz w:val="40"/>
          <w:szCs w:val="40"/>
          <w:lang w:bidi="fa-IR"/>
        </w:rPr>
      </w:pPr>
    </w:p>
    <w:p w14:paraId="32EFEDFE" w14:textId="437271FC" w:rsidR="008F2215" w:rsidRDefault="008F2215">
      <w:pPr>
        <w:rPr>
          <w:rFonts w:asciiTheme="majorBidi" w:hAnsiTheme="majorBidi" w:cstheme="majorBidi"/>
          <w:sz w:val="32"/>
          <w:szCs w:val="32"/>
          <w:lang w:bidi="fa-IR"/>
        </w:rPr>
      </w:pPr>
      <w:r w:rsidRPr="008F2215">
        <w:rPr>
          <w:rFonts w:asciiTheme="majorBidi" w:hAnsiTheme="majorBidi" w:cstheme="majorBidi"/>
          <w:sz w:val="32"/>
          <w:szCs w:val="32"/>
          <w:lang w:bidi="fa-IR"/>
        </w:rPr>
        <w:t>Mehran Bahrami</w:t>
      </w:r>
      <w:r w:rsidRPr="008F2215">
        <w:rPr>
          <w:rFonts w:asciiTheme="majorBidi" w:hAnsiTheme="majorBidi" w:cstheme="majorBidi"/>
          <w:sz w:val="32"/>
          <w:szCs w:val="32"/>
          <w:vertAlign w:val="superscript"/>
          <w:lang w:bidi="fa-IR"/>
        </w:rPr>
        <w:t>1</w:t>
      </w:r>
      <w:r w:rsidRPr="008F2215">
        <w:rPr>
          <w:rFonts w:asciiTheme="majorBidi" w:hAnsiTheme="majorBidi" w:cstheme="majorBidi"/>
          <w:sz w:val="32"/>
          <w:szCs w:val="32"/>
          <w:lang w:bidi="fa-IR"/>
        </w:rPr>
        <w:t>, Farid Poursadegh</w:t>
      </w:r>
      <w:r w:rsidRPr="008F2215">
        <w:rPr>
          <w:rFonts w:asciiTheme="majorBidi" w:hAnsiTheme="majorBidi" w:cstheme="majorBidi"/>
          <w:sz w:val="32"/>
          <w:szCs w:val="32"/>
          <w:vertAlign w:val="superscript"/>
          <w:lang w:bidi="fa-IR"/>
        </w:rPr>
        <w:t>2</w:t>
      </w:r>
      <w:r w:rsidRPr="008F2215">
        <w:rPr>
          <w:rFonts w:asciiTheme="majorBidi" w:hAnsiTheme="majorBidi" w:cstheme="majorBidi"/>
          <w:sz w:val="32"/>
          <w:szCs w:val="32"/>
          <w:lang w:bidi="fa-IR"/>
        </w:rPr>
        <w:t>, Ghazal Seghatoleslami</w:t>
      </w:r>
      <w:r w:rsidRPr="008F2215">
        <w:rPr>
          <w:rFonts w:asciiTheme="majorBidi" w:hAnsiTheme="majorBidi" w:cstheme="majorBidi"/>
          <w:sz w:val="32"/>
          <w:szCs w:val="32"/>
          <w:vertAlign w:val="superscript"/>
          <w:lang w:bidi="fa-IR"/>
        </w:rPr>
        <w:t>1</w:t>
      </w:r>
      <w:r w:rsidRPr="008F2215">
        <w:rPr>
          <w:rFonts w:asciiTheme="majorBidi" w:hAnsiTheme="majorBidi" w:cstheme="majorBidi"/>
          <w:sz w:val="32"/>
          <w:szCs w:val="32"/>
          <w:lang w:bidi="fa-IR"/>
        </w:rPr>
        <w:t>, Ali Amirali</w:t>
      </w:r>
      <w:r w:rsidRPr="008F2215">
        <w:rPr>
          <w:rFonts w:asciiTheme="majorBidi" w:hAnsiTheme="majorBidi" w:cstheme="majorBidi"/>
          <w:sz w:val="32"/>
          <w:szCs w:val="32"/>
          <w:vertAlign w:val="superscript"/>
          <w:lang w:bidi="fa-IR"/>
        </w:rPr>
        <w:t>1</w:t>
      </w:r>
      <w:r w:rsidRPr="008F2215">
        <w:rPr>
          <w:rFonts w:asciiTheme="majorBidi" w:hAnsiTheme="majorBidi" w:cstheme="majorBidi"/>
          <w:sz w:val="32"/>
          <w:szCs w:val="32"/>
          <w:lang w:bidi="fa-IR"/>
        </w:rPr>
        <w:t>, Negar Gharaeian</w:t>
      </w:r>
      <w:r w:rsidRPr="008F2215">
        <w:rPr>
          <w:rFonts w:asciiTheme="majorBidi" w:hAnsiTheme="majorBidi" w:cstheme="majorBidi"/>
          <w:sz w:val="32"/>
          <w:szCs w:val="32"/>
          <w:vertAlign w:val="superscript"/>
          <w:lang w:bidi="fa-IR"/>
        </w:rPr>
        <w:t>1</w:t>
      </w:r>
      <w:r w:rsidRPr="008F2215">
        <w:rPr>
          <w:rFonts w:asciiTheme="majorBidi" w:hAnsiTheme="majorBidi" w:cstheme="majorBidi"/>
          <w:sz w:val="32"/>
          <w:szCs w:val="32"/>
          <w:lang w:bidi="fa-IR"/>
        </w:rPr>
        <w:t xml:space="preserve">, </w:t>
      </w:r>
      <w:proofErr w:type="spellStart"/>
      <w:r w:rsidRPr="008F2215">
        <w:rPr>
          <w:rFonts w:asciiTheme="majorBidi" w:hAnsiTheme="majorBidi" w:cstheme="majorBidi"/>
          <w:sz w:val="32"/>
          <w:szCs w:val="32"/>
          <w:lang w:bidi="fa-IR"/>
        </w:rPr>
        <w:t>Mahnaz</w:t>
      </w:r>
      <w:proofErr w:type="spellEnd"/>
      <w:r w:rsidRPr="008F2215">
        <w:rPr>
          <w:rFonts w:asciiTheme="majorBidi" w:hAnsiTheme="majorBidi" w:cstheme="majorBidi"/>
          <w:sz w:val="32"/>
          <w:szCs w:val="32"/>
          <w:lang w:bidi="fa-IR"/>
        </w:rPr>
        <w:t xml:space="preserve"> Amini</w:t>
      </w:r>
      <w:r w:rsidRPr="008F2215">
        <w:rPr>
          <w:rFonts w:asciiTheme="majorBidi" w:hAnsiTheme="majorBidi" w:cstheme="majorBidi"/>
          <w:sz w:val="32"/>
          <w:szCs w:val="32"/>
          <w:vertAlign w:val="superscript"/>
          <w:lang w:bidi="fa-IR"/>
        </w:rPr>
        <w:t>3</w:t>
      </w:r>
    </w:p>
    <w:p w14:paraId="1400FE99" w14:textId="0533FF7D" w:rsidR="008F2215" w:rsidRDefault="008F2215">
      <w:pPr>
        <w:rPr>
          <w:rFonts w:asciiTheme="majorBidi" w:hAnsiTheme="majorBidi" w:cstheme="majorBidi"/>
          <w:sz w:val="32"/>
          <w:szCs w:val="32"/>
          <w:lang w:bidi="fa-IR"/>
        </w:rPr>
      </w:pPr>
    </w:p>
    <w:p w14:paraId="36DD11F6" w14:textId="5A06E302" w:rsidR="008F2215" w:rsidRDefault="008F2215">
      <w:pPr>
        <w:rPr>
          <w:rFonts w:asciiTheme="majorBidi" w:hAnsiTheme="majorBidi" w:cstheme="majorBidi"/>
          <w:sz w:val="32"/>
          <w:szCs w:val="32"/>
          <w:lang w:bidi="fa-IR"/>
        </w:rPr>
      </w:pPr>
    </w:p>
    <w:p w14:paraId="553F98FE" w14:textId="77777777" w:rsidR="008F2215" w:rsidRPr="008F2215" w:rsidRDefault="008F2215">
      <w:pPr>
        <w:rPr>
          <w:rFonts w:asciiTheme="majorBidi" w:hAnsiTheme="majorBidi" w:cstheme="majorBidi"/>
          <w:sz w:val="32"/>
          <w:szCs w:val="32"/>
          <w:lang w:bidi="fa-IR"/>
        </w:rPr>
      </w:pPr>
    </w:p>
    <w:p w14:paraId="281C7C6B" w14:textId="455BCD88" w:rsidR="008F2215" w:rsidRPr="007F6710" w:rsidRDefault="007F6710" w:rsidP="007F6710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40"/>
          <w:szCs w:val="40"/>
          <w:vertAlign w:val="superscript"/>
          <w:lang w:bidi="fa-IR"/>
        </w:rPr>
      </w:pPr>
      <w:r w:rsidRPr="007F6710">
        <w:rPr>
          <w:rFonts w:asciiTheme="majorBidi" w:hAnsiTheme="majorBidi" w:cstheme="majorBidi"/>
          <w:sz w:val="40"/>
          <w:szCs w:val="40"/>
          <w:vertAlign w:val="superscript"/>
          <w:lang w:bidi="fa-IR"/>
        </w:rPr>
        <w:t xml:space="preserve">Student Research Committee, Faculty of Medicine, Mashhad University of Medical </w:t>
      </w:r>
      <w:proofErr w:type="spellStart"/>
      <w:proofErr w:type="gramStart"/>
      <w:r w:rsidRPr="007F6710">
        <w:rPr>
          <w:rFonts w:asciiTheme="majorBidi" w:hAnsiTheme="majorBidi" w:cstheme="majorBidi"/>
          <w:sz w:val="40"/>
          <w:szCs w:val="40"/>
          <w:vertAlign w:val="superscript"/>
          <w:lang w:bidi="fa-IR"/>
        </w:rPr>
        <w:t>Sciences</w:t>
      </w:r>
      <w:r>
        <w:rPr>
          <w:rFonts w:asciiTheme="majorBidi" w:hAnsiTheme="majorBidi" w:cstheme="majorBidi"/>
          <w:sz w:val="40"/>
          <w:szCs w:val="40"/>
          <w:vertAlign w:val="superscript"/>
          <w:lang w:bidi="fa-IR"/>
        </w:rPr>
        <w:t>,Mashhad</w:t>
      </w:r>
      <w:proofErr w:type="gramEnd"/>
      <w:r>
        <w:rPr>
          <w:rFonts w:asciiTheme="majorBidi" w:hAnsiTheme="majorBidi" w:cstheme="majorBidi"/>
          <w:sz w:val="40"/>
          <w:szCs w:val="40"/>
          <w:vertAlign w:val="superscript"/>
          <w:lang w:bidi="fa-IR"/>
        </w:rPr>
        <w:t>,Iran</w:t>
      </w:r>
      <w:proofErr w:type="spellEnd"/>
      <w:r>
        <w:rPr>
          <w:rFonts w:asciiTheme="majorBidi" w:hAnsiTheme="majorBidi" w:cstheme="majorBidi"/>
          <w:sz w:val="40"/>
          <w:szCs w:val="40"/>
          <w:vertAlign w:val="superscript"/>
          <w:lang w:bidi="fa-IR"/>
        </w:rPr>
        <w:t>.</w:t>
      </w:r>
    </w:p>
    <w:p w14:paraId="1708F418" w14:textId="3F2CB87F" w:rsidR="007F6710" w:rsidRDefault="007F6710" w:rsidP="007F6710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40"/>
          <w:szCs w:val="40"/>
          <w:vertAlign w:val="superscript"/>
          <w:lang w:bidi="fa-IR"/>
        </w:rPr>
      </w:pPr>
      <w:r>
        <w:rPr>
          <w:rFonts w:asciiTheme="majorBidi" w:hAnsiTheme="majorBidi" w:cstheme="majorBidi"/>
          <w:sz w:val="40"/>
          <w:szCs w:val="40"/>
          <w:vertAlign w:val="superscript"/>
          <w:lang w:bidi="fa-IR"/>
        </w:rPr>
        <w:t xml:space="preserve">Lung Diseases Research </w:t>
      </w:r>
      <w:proofErr w:type="gramStart"/>
      <w:r>
        <w:rPr>
          <w:rFonts w:asciiTheme="majorBidi" w:hAnsiTheme="majorBidi" w:cstheme="majorBidi"/>
          <w:sz w:val="40"/>
          <w:szCs w:val="40"/>
          <w:vertAlign w:val="superscript"/>
          <w:lang w:bidi="fa-IR"/>
        </w:rPr>
        <w:t>Center ,</w:t>
      </w:r>
      <w:bookmarkStart w:id="0" w:name="_Hlk143982979"/>
      <w:r>
        <w:rPr>
          <w:rFonts w:asciiTheme="majorBidi" w:hAnsiTheme="majorBidi" w:cstheme="majorBidi"/>
          <w:sz w:val="40"/>
          <w:szCs w:val="40"/>
          <w:vertAlign w:val="superscript"/>
          <w:lang w:bidi="fa-IR"/>
        </w:rPr>
        <w:t>Mashhad</w:t>
      </w:r>
      <w:proofErr w:type="gramEnd"/>
      <w:r>
        <w:rPr>
          <w:rFonts w:asciiTheme="majorBidi" w:hAnsiTheme="majorBidi" w:cstheme="majorBidi"/>
          <w:sz w:val="40"/>
          <w:szCs w:val="40"/>
          <w:vertAlign w:val="superscript"/>
          <w:lang w:bidi="fa-IR"/>
        </w:rPr>
        <w:t xml:space="preserve"> University of Medical </w:t>
      </w:r>
      <w:proofErr w:type="spellStart"/>
      <w:r>
        <w:rPr>
          <w:rFonts w:asciiTheme="majorBidi" w:hAnsiTheme="majorBidi" w:cstheme="majorBidi"/>
          <w:sz w:val="40"/>
          <w:szCs w:val="40"/>
          <w:vertAlign w:val="superscript"/>
          <w:lang w:bidi="fa-IR"/>
        </w:rPr>
        <w:t>Sciences,Mashhad,Iran</w:t>
      </w:r>
      <w:proofErr w:type="spellEnd"/>
    </w:p>
    <w:bookmarkEnd w:id="0"/>
    <w:p w14:paraId="771F38FD" w14:textId="77777777" w:rsidR="007F6710" w:rsidRDefault="007F6710" w:rsidP="007F6710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40"/>
          <w:szCs w:val="40"/>
          <w:vertAlign w:val="superscript"/>
          <w:lang w:bidi="fa-IR"/>
        </w:rPr>
      </w:pPr>
      <w:r>
        <w:rPr>
          <w:rFonts w:asciiTheme="majorBidi" w:hAnsiTheme="majorBidi" w:cstheme="majorBidi"/>
          <w:sz w:val="40"/>
          <w:szCs w:val="40"/>
          <w:vertAlign w:val="superscript"/>
          <w:lang w:bidi="fa-IR"/>
        </w:rPr>
        <w:t xml:space="preserve">Division of Sleep </w:t>
      </w:r>
      <w:proofErr w:type="spellStart"/>
      <w:proofErr w:type="gramStart"/>
      <w:r>
        <w:rPr>
          <w:rFonts w:asciiTheme="majorBidi" w:hAnsiTheme="majorBidi" w:cstheme="majorBidi"/>
          <w:sz w:val="40"/>
          <w:szCs w:val="40"/>
          <w:vertAlign w:val="superscript"/>
          <w:lang w:bidi="fa-IR"/>
        </w:rPr>
        <w:t>Medicine,Psychiatry</w:t>
      </w:r>
      <w:proofErr w:type="spellEnd"/>
      <w:proofErr w:type="gramEnd"/>
      <w:r>
        <w:rPr>
          <w:rFonts w:asciiTheme="majorBidi" w:hAnsiTheme="majorBidi" w:cstheme="majorBidi"/>
          <w:sz w:val="40"/>
          <w:szCs w:val="40"/>
          <w:vertAlign w:val="superscript"/>
          <w:lang w:bidi="fa-IR"/>
        </w:rPr>
        <w:t xml:space="preserve"> and Behavioral Sciences Research Center</w:t>
      </w:r>
    </w:p>
    <w:p w14:paraId="74E39663" w14:textId="470B4BE2" w:rsidR="007F6710" w:rsidRPr="007F6710" w:rsidRDefault="003E4E20" w:rsidP="007F6710">
      <w:pPr>
        <w:ind w:left="360"/>
        <w:rPr>
          <w:rFonts w:asciiTheme="majorBidi" w:hAnsiTheme="majorBidi" w:cstheme="majorBidi"/>
          <w:sz w:val="40"/>
          <w:szCs w:val="40"/>
          <w:vertAlign w:val="superscript"/>
          <w:lang w:bidi="fa-IR"/>
        </w:rPr>
      </w:pPr>
      <w:r>
        <w:rPr>
          <w:rFonts w:asciiTheme="majorBidi" w:hAnsiTheme="majorBidi" w:cstheme="majorBidi"/>
          <w:sz w:val="40"/>
          <w:szCs w:val="40"/>
          <w:vertAlign w:val="superscript"/>
          <w:lang w:bidi="fa-IR"/>
        </w:rPr>
        <w:t xml:space="preserve">      </w:t>
      </w:r>
      <w:r w:rsidR="007F6710" w:rsidRPr="007F6710">
        <w:rPr>
          <w:rFonts w:asciiTheme="majorBidi" w:hAnsiTheme="majorBidi" w:cstheme="majorBidi"/>
          <w:sz w:val="40"/>
          <w:szCs w:val="40"/>
          <w:vertAlign w:val="superscript"/>
          <w:lang w:bidi="fa-IR"/>
        </w:rPr>
        <w:t xml:space="preserve">Mashhad University of Medical </w:t>
      </w:r>
      <w:proofErr w:type="spellStart"/>
      <w:proofErr w:type="gramStart"/>
      <w:r w:rsidR="007F6710" w:rsidRPr="007F6710">
        <w:rPr>
          <w:rFonts w:asciiTheme="majorBidi" w:hAnsiTheme="majorBidi" w:cstheme="majorBidi"/>
          <w:sz w:val="40"/>
          <w:szCs w:val="40"/>
          <w:vertAlign w:val="superscript"/>
          <w:lang w:bidi="fa-IR"/>
        </w:rPr>
        <w:t>Sciences,Mashhad</w:t>
      </w:r>
      <w:proofErr w:type="gramEnd"/>
      <w:r w:rsidR="007F6710" w:rsidRPr="007F6710">
        <w:rPr>
          <w:rFonts w:asciiTheme="majorBidi" w:hAnsiTheme="majorBidi" w:cstheme="majorBidi"/>
          <w:sz w:val="40"/>
          <w:szCs w:val="40"/>
          <w:vertAlign w:val="superscript"/>
          <w:lang w:bidi="fa-IR"/>
        </w:rPr>
        <w:t>,Iran</w:t>
      </w:r>
      <w:proofErr w:type="spellEnd"/>
    </w:p>
    <w:p w14:paraId="72494B57" w14:textId="77777777" w:rsidR="007F6710" w:rsidRDefault="007F6710" w:rsidP="007F6710">
      <w:pPr>
        <w:pStyle w:val="ListParagraph"/>
        <w:rPr>
          <w:rFonts w:asciiTheme="majorBidi" w:hAnsiTheme="majorBidi" w:cstheme="majorBidi"/>
          <w:sz w:val="40"/>
          <w:szCs w:val="40"/>
          <w:vertAlign w:val="superscript"/>
          <w:lang w:bidi="fa-IR"/>
        </w:rPr>
      </w:pPr>
    </w:p>
    <w:p w14:paraId="02FF6A92" w14:textId="77777777" w:rsidR="007F6710" w:rsidRPr="007F6710" w:rsidRDefault="007F6710" w:rsidP="007F6710">
      <w:pPr>
        <w:pStyle w:val="ListParagraph"/>
        <w:rPr>
          <w:rFonts w:asciiTheme="majorBidi" w:hAnsiTheme="majorBidi" w:cstheme="majorBidi"/>
          <w:sz w:val="40"/>
          <w:szCs w:val="40"/>
          <w:vertAlign w:val="superscript"/>
          <w:lang w:bidi="fa-IR"/>
        </w:rPr>
      </w:pPr>
    </w:p>
    <w:p w14:paraId="5EA39A9F" w14:textId="456FC0F2" w:rsidR="008F2215" w:rsidRPr="008F2215" w:rsidRDefault="008F2215">
      <w:pPr>
        <w:rPr>
          <w:sz w:val="40"/>
          <w:szCs w:val="40"/>
          <w:lang w:bidi="fa-IR"/>
        </w:rPr>
      </w:pPr>
    </w:p>
    <w:p w14:paraId="6B49CF11" w14:textId="0999A023" w:rsidR="008F2215" w:rsidRDefault="008F2215">
      <w:pPr>
        <w:rPr>
          <w:lang w:bidi="fa-IR"/>
        </w:rPr>
      </w:pPr>
    </w:p>
    <w:p w14:paraId="65A113FD" w14:textId="6F88B05E" w:rsidR="008F2215" w:rsidRDefault="008F2215">
      <w:pPr>
        <w:rPr>
          <w:lang w:bidi="fa-IR"/>
        </w:rPr>
      </w:pPr>
    </w:p>
    <w:p w14:paraId="69E2EFB8" w14:textId="42136380" w:rsidR="008F2215" w:rsidRDefault="008F2215">
      <w:pPr>
        <w:rPr>
          <w:lang w:bidi="fa-IR"/>
        </w:rPr>
      </w:pPr>
    </w:p>
    <w:p w14:paraId="7D410E2F" w14:textId="7D7EFD64" w:rsidR="008F2215" w:rsidRDefault="008F2215">
      <w:pPr>
        <w:rPr>
          <w:lang w:bidi="fa-IR"/>
        </w:rPr>
      </w:pPr>
    </w:p>
    <w:p w14:paraId="0BCBCF35" w14:textId="77777777" w:rsidR="002F13C4" w:rsidRDefault="002F13C4">
      <w:pPr>
        <w:rPr>
          <w:lang w:bidi="fa-IR"/>
        </w:rPr>
      </w:pPr>
      <w:bookmarkStart w:id="1" w:name="_GoBack"/>
      <w:bookmarkEnd w:id="1"/>
    </w:p>
    <w:p w14:paraId="5E120086" w14:textId="77777777" w:rsidR="00890459" w:rsidRDefault="00890459">
      <w:pPr>
        <w:rPr>
          <w:lang w:bidi="fa-IR"/>
        </w:rPr>
      </w:pPr>
      <w:r>
        <w:rPr>
          <w:rFonts w:hint="cs"/>
          <w:lang w:bidi="fa-IR"/>
        </w:rPr>
        <w:lastRenderedPageBreak/>
        <w:t xml:space="preserve">Objective: Sleep disorders are common in pregnancy and are associated with important maternal and fetal consequences such as increased risk of pre-term labor, preeclampsia and gestational diabetes. The aim of this study was to evaluate the prevalence of sleep disorders and depression among pregnant women of </w:t>
      </w:r>
      <w:proofErr w:type="spellStart"/>
      <w:r>
        <w:rPr>
          <w:rFonts w:hint="cs"/>
          <w:lang w:bidi="fa-IR"/>
        </w:rPr>
        <w:t>Samen</w:t>
      </w:r>
      <w:proofErr w:type="spellEnd"/>
      <w:r>
        <w:rPr>
          <w:rFonts w:hint="cs"/>
          <w:lang w:bidi="fa-IR"/>
        </w:rPr>
        <w:t xml:space="preserve"> health center in Mashhad, Iran. </w:t>
      </w:r>
    </w:p>
    <w:p w14:paraId="73AAEC31" w14:textId="77777777" w:rsidR="00890459" w:rsidRDefault="00890459">
      <w:pPr>
        <w:rPr>
          <w:lang w:bidi="fa-IR"/>
        </w:rPr>
      </w:pPr>
    </w:p>
    <w:p w14:paraId="7F3419FE" w14:textId="77777777" w:rsidR="00890459" w:rsidRDefault="00890459">
      <w:pPr>
        <w:rPr>
          <w:lang w:bidi="fa-IR"/>
        </w:rPr>
      </w:pPr>
      <w:r>
        <w:rPr>
          <w:rFonts w:hint="cs"/>
          <w:lang w:bidi="fa-IR"/>
        </w:rPr>
        <w:t xml:space="preserve">Methods &amp; Materials: This cross-sectional study was performed on pregnant women who referred to </w:t>
      </w:r>
      <w:proofErr w:type="spellStart"/>
      <w:r>
        <w:rPr>
          <w:rFonts w:hint="cs"/>
          <w:lang w:bidi="fa-IR"/>
        </w:rPr>
        <w:t>Samen</w:t>
      </w:r>
      <w:proofErr w:type="spellEnd"/>
      <w:r>
        <w:rPr>
          <w:rFonts w:hint="cs"/>
          <w:lang w:bidi="fa-IR"/>
        </w:rPr>
        <w:t xml:space="preserve"> health center in Mashhad, Iran (2021-2022). After obtaining written consent, participants were asked to fill out the following questionnaires: Pittsburgh Sleep Quality Index (PSQI), Obstructive Sleep Apnea (STOP BANG), Restless Leg Syndrome (RLS), Beck depression inventory (BDI). The data were </w:t>
      </w:r>
      <w:proofErr w:type="spellStart"/>
      <w:r>
        <w:rPr>
          <w:rFonts w:hint="cs"/>
          <w:lang w:bidi="fa-IR"/>
        </w:rPr>
        <w:t>analysed</w:t>
      </w:r>
      <w:proofErr w:type="spellEnd"/>
      <w:r>
        <w:rPr>
          <w:rFonts w:hint="cs"/>
          <w:lang w:bidi="fa-IR"/>
        </w:rPr>
        <w:t xml:space="preserve"> using IBM SPSS software (Version 26.0, Chicago, IL, USA). A p-value bellow 0.05 was deemed statistically significant.</w:t>
      </w:r>
    </w:p>
    <w:p w14:paraId="0CD631C4" w14:textId="77777777" w:rsidR="00890459" w:rsidRDefault="00890459">
      <w:pPr>
        <w:rPr>
          <w:lang w:bidi="fa-IR"/>
        </w:rPr>
      </w:pPr>
    </w:p>
    <w:p w14:paraId="103FF5DC" w14:textId="77777777" w:rsidR="00890459" w:rsidRDefault="00890459">
      <w:pPr>
        <w:rPr>
          <w:lang w:bidi="fa-IR"/>
        </w:rPr>
      </w:pPr>
      <w:r>
        <w:rPr>
          <w:rFonts w:hint="cs"/>
          <w:lang w:bidi="fa-IR"/>
        </w:rPr>
        <w:t>Results: Of 418 pregnant women, 395 women with a mean age of 28.61±6.416 and a mean body mass index of 26.51±5.27 were included in the study. Of all, 58 (14.6%) were in their first trimester, 146 (36.96%) were in their second trimester and 191 (48.35%) were in their third trimester. According to the findings, 68.1% of these women had poor sleep quality, 32.7% experienced the symptoms of restless leg syndrome, 96.7% were at low risk for obstructive sleep apnea, 3.3% were at high risk for obstructive sleep apnea and 41.6% reported signs of depression during their pregnancy.</w:t>
      </w:r>
    </w:p>
    <w:p w14:paraId="00C7C19B" w14:textId="77777777" w:rsidR="00890459" w:rsidRDefault="00890459">
      <w:pPr>
        <w:rPr>
          <w:lang w:bidi="fa-IR"/>
        </w:rPr>
      </w:pPr>
    </w:p>
    <w:p w14:paraId="0A5B1222" w14:textId="77777777" w:rsidR="00890459" w:rsidRDefault="00890459">
      <w:pPr>
        <w:rPr>
          <w:lang w:bidi="fa-IR"/>
        </w:rPr>
      </w:pPr>
      <w:r>
        <w:rPr>
          <w:rFonts w:hint="cs"/>
          <w:lang w:bidi="fa-IR"/>
        </w:rPr>
        <w:t>Conclusion: Women experience high rates of sleep disorders and depression throughout their pregnancy. Therefore, health-care providers should carefully screen for sleep disturbances in pregnant women, particularly given the impact of inadequate sleep and sleep disorders on fetal, pregnancy, and postpartum outcomes.</w:t>
      </w:r>
    </w:p>
    <w:p w14:paraId="62D34604" w14:textId="77777777" w:rsidR="00890459" w:rsidRDefault="00890459">
      <w:pPr>
        <w:rPr>
          <w:lang w:bidi="fa-IR"/>
        </w:rPr>
      </w:pPr>
    </w:p>
    <w:p w14:paraId="5E31FE7A" w14:textId="77777777" w:rsidR="00890459" w:rsidRDefault="00890459">
      <w:pPr>
        <w:rPr>
          <w:lang w:bidi="fa-IR"/>
        </w:rPr>
      </w:pPr>
      <w:r>
        <w:rPr>
          <w:rFonts w:hint="cs"/>
          <w:lang w:bidi="fa-IR"/>
        </w:rPr>
        <w:t>Keywords: Sleep Disorders, Obstructive Sleep Apnea, Restless Leg Syndrome, Pregnancy</w:t>
      </w:r>
    </w:p>
    <w:p w14:paraId="3EFC6995" w14:textId="77777777" w:rsidR="00890459" w:rsidRDefault="00890459">
      <w:pPr>
        <w:rPr>
          <w:lang w:bidi="fa-IR"/>
        </w:rPr>
      </w:pPr>
    </w:p>
    <w:p w14:paraId="746B5C1B" w14:textId="77777777" w:rsidR="00890459" w:rsidRDefault="00890459">
      <w:pPr>
        <w:rPr>
          <w:lang w:bidi="fa-IR"/>
        </w:rPr>
      </w:pPr>
    </w:p>
    <w:p w14:paraId="55B975FD" w14:textId="77777777" w:rsidR="00890459" w:rsidRDefault="00890459">
      <w:pPr>
        <w:rPr>
          <w:lang w:bidi="fa-IR"/>
        </w:rPr>
      </w:pPr>
    </w:p>
    <w:p w14:paraId="46F04041" w14:textId="77777777" w:rsidR="00890459" w:rsidRDefault="00890459"/>
    <w:sectPr w:rsidR="00890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99140E"/>
    <w:multiLevelType w:val="hybridMultilevel"/>
    <w:tmpl w:val="B4189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459"/>
    <w:rsid w:val="002F13C4"/>
    <w:rsid w:val="003E4E20"/>
    <w:rsid w:val="00571427"/>
    <w:rsid w:val="007F6710"/>
    <w:rsid w:val="00890459"/>
    <w:rsid w:val="008F2215"/>
    <w:rsid w:val="00AB16F4"/>
    <w:rsid w:val="00BC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1C72F"/>
  <w15:chartTrackingRefBased/>
  <w15:docId w15:val="{BA82518B-E687-2D49-8C43-9DA60673B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mehran bahrami</dc:creator>
  <cp:keywords/>
  <dc:description/>
  <cp:lastModifiedBy>farid poursadegh</cp:lastModifiedBy>
  <cp:revision>5</cp:revision>
  <dcterms:created xsi:type="dcterms:W3CDTF">2023-08-25T07:46:00Z</dcterms:created>
  <dcterms:modified xsi:type="dcterms:W3CDTF">2023-08-26T19:28:00Z</dcterms:modified>
</cp:coreProperties>
</file>