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D3C4C" w14:textId="34ECB2B8" w:rsidR="002541A5" w:rsidRPr="00EC4BDF" w:rsidRDefault="00850938" w:rsidP="002541A5">
      <w:pPr>
        <w:spacing w:line="360" w:lineRule="auto"/>
        <w:jc w:val="center"/>
        <w:rPr>
          <w:rFonts w:ascii="Times New Roman" w:eastAsia="Calibri" w:hAnsi="Times New Roman" w:cs="B Mitra"/>
          <w:b/>
          <w:bCs/>
          <w:color w:val="000000" w:themeColor="text1"/>
          <w:sz w:val="28"/>
          <w:szCs w:val="28"/>
        </w:rPr>
      </w:pPr>
      <w:r w:rsidRPr="00EC4BDF">
        <w:rPr>
          <w:rFonts w:ascii="Times New Roman" w:eastAsia="Calibri" w:hAnsi="Times New Roman" w:cs="B Mitra"/>
          <w:b/>
          <w:bCs/>
          <w:color w:val="000000" w:themeColor="text1"/>
          <w:sz w:val="28"/>
          <w:szCs w:val="28"/>
        </w:rPr>
        <w:t>The Effect of a Caring</w:t>
      </w:r>
      <w:r w:rsidR="002541A5" w:rsidRPr="00EC4BDF">
        <w:rPr>
          <w:rFonts w:ascii="Times New Roman" w:eastAsia="Calibri" w:hAnsi="Times New Roman" w:cs="B Mitra"/>
          <w:b/>
          <w:bCs/>
          <w:color w:val="000000" w:themeColor="text1"/>
          <w:sz w:val="28"/>
          <w:szCs w:val="28"/>
        </w:rPr>
        <w:t xml:space="preserve"> Program Based on the </w:t>
      </w:r>
      <w:r w:rsidRPr="00EC4BDF">
        <w:rPr>
          <w:rFonts w:ascii="Times New Roman" w:eastAsia="Calibri" w:hAnsi="Times New Roman" w:cs="B Mitra"/>
          <w:b/>
          <w:bCs/>
          <w:color w:val="000000" w:themeColor="text1"/>
          <w:sz w:val="28"/>
          <w:szCs w:val="28"/>
        </w:rPr>
        <w:t xml:space="preserve">Pender’s Health Promotion Model </w:t>
      </w:r>
      <w:r w:rsidR="002541A5" w:rsidRPr="00EC4BDF">
        <w:rPr>
          <w:rFonts w:ascii="Times New Roman" w:eastAsia="Calibri" w:hAnsi="Times New Roman" w:cs="B Mitra"/>
          <w:b/>
          <w:bCs/>
          <w:color w:val="000000" w:themeColor="text1"/>
          <w:sz w:val="28"/>
          <w:szCs w:val="28"/>
        </w:rPr>
        <w:t>on Caregiver Burden in Family Caregivers of Patients with Chronic Hear</w:t>
      </w:r>
      <w:r w:rsidR="001C13A2" w:rsidRPr="00EC4BDF">
        <w:rPr>
          <w:rFonts w:ascii="Times New Roman" w:eastAsia="Calibri" w:hAnsi="Times New Roman" w:cs="B Mitra"/>
          <w:b/>
          <w:bCs/>
          <w:color w:val="000000" w:themeColor="text1"/>
          <w:sz w:val="28"/>
          <w:szCs w:val="28"/>
        </w:rPr>
        <w:t>t Failure: A Quasi-Experimental</w:t>
      </w:r>
      <w:r w:rsidR="002541A5" w:rsidRPr="00EC4BDF">
        <w:rPr>
          <w:rFonts w:ascii="Times New Roman" w:eastAsia="Calibri" w:hAnsi="Times New Roman" w:cs="B Mitra"/>
          <w:b/>
          <w:bCs/>
          <w:color w:val="000000" w:themeColor="text1"/>
          <w:sz w:val="28"/>
          <w:szCs w:val="28"/>
        </w:rPr>
        <w:t xml:space="preserve"> Study</w:t>
      </w:r>
    </w:p>
    <w:p w14:paraId="20EF0B53" w14:textId="59E0CF14" w:rsidR="002B77B8" w:rsidRPr="00EC4BDF" w:rsidRDefault="002B77B8" w:rsidP="002B77B8">
      <w:pPr>
        <w:pStyle w:val="Heading1"/>
        <w:spacing w:before="268"/>
        <w:ind w:left="534"/>
        <w:rPr>
          <w:rFonts w:ascii="Times New Roman" w:hAnsi="Times New Roman"/>
          <w:b/>
          <w:sz w:val="12"/>
          <w:szCs w:val="24"/>
        </w:rPr>
      </w:pPr>
      <w:proofErr w:type="spellStart"/>
      <w:r w:rsidRPr="00EC4BDF">
        <w:rPr>
          <w:sz w:val="24"/>
          <w:szCs w:val="24"/>
        </w:rPr>
        <w:t>Loghman</w:t>
      </w:r>
      <w:proofErr w:type="spellEnd"/>
      <w:r w:rsidRPr="00EC4BDF">
        <w:rPr>
          <w:sz w:val="24"/>
          <w:szCs w:val="24"/>
        </w:rPr>
        <w:t xml:space="preserve"> </w:t>
      </w:r>
      <w:proofErr w:type="spellStart"/>
      <w:r w:rsidRPr="00EC4BDF">
        <w:rPr>
          <w:sz w:val="24"/>
          <w:szCs w:val="24"/>
        </w:rPr>
        <w:t>Khaninezhad</w:t>
      </w:r>
      <w:proofErr w:type="spellEnd"/>
      <w:r w:rsidRPr="00EC4BDF">
        <w:rPr>
          <w:position w:val="9"/>
          <w:sz w:val="12"/>
          <w:szCs w:val="24"/>
        </w:rPr>
        <w:t>1</w:t>
      </w:r>
      <w:r w:rsidRPr="00EC4BDF">
        <w:rPr>
          <w:sz w:val="24"/>
          <w:szCs w:val="24"/>
        </w:rPr>
        <w:t>,</w:t>
      </w:r>
      <w:r w:rsidR="001762CC">
        <w:rPr>
          <w:sz w:val="24"/>
          <w:szCs w:val="24"/>
        </w:rPr>
        <w:t xml:space="preserve"> Mohammad Farzam Zarei</w:t>
      </w:r>
      <w:r w:rsidR="001762CC" w:rsidRPr="001762CC">
        <w:rPr>
          <w:position w:val="9"/>
          <w:sz w:val="12"/>
          <w:szCs w:val="24"/>
        </w:rPr>
        <w:t>2</w:t>
      </w:r>
      <w:r w:rsidR="001762CC">
        <w:rPr>
          <w:sz w:val="24"/>
          <w:szCs w:val="24"/>
        </w:rPr>
        <w:t xml:space="preserve">, </w:t>
      </w:r>
      <w:proofErr w:type="spellStart"/>
      <w:r w:rsidR="001762CC">
        <w:rPr>
          <w:sz w:val="24"/>
          <w:szCs w:val="24"/>
        </w:rPr>
        <w:t>Seyedeh</w:t>
      </w:r>
      <w:proofErr w:type="spellEnd"/>
      <w:r w:rsidR="001762CC">
        <w:rPr>
          <w:sz w:val="24"/>
          <w:szCs w:val="24"/>
        </w:rPr>
        <w:t xml:space="preserve"> Neshat Sarabi</w:t>
      </w:r>
      <w:r w:rsidR="001762CC" w:rsidRPr="001762CC">
        <w:rPr>
          <w:position w:val="9"/>
          <w:sz w:val="12"/>
          <w:szCs w:val="24"/>
        </w:rPr>
        <w:t>3</w:t>
      </w:r>
      <w:r w:rsidR="001762CC">
        <w:rPr>
          <w:sz w:val="24"/>
          <w:szCs w:val="24"/>
        </w:rPr>
        <w:t>,</w:t>
      </w:r>
      <w:r w:rsidRPr="00EC4BDF">
        <w:rPr>
          <w:sz w:val="24"/>
          <w:szCs w:val="24"/>
        </w:rPr>
        <w:t xml:space="preserve"> </w:t>
      </w:r>
      <w:proofErr w:type="spellStart"/>
      <w:r w:rsidRPr="00EC4BDF">
        <w:rPr>
          <w:sz w:val="24"/>
          <w:szCs w:val="24"/>
        </w:rPr>
        <w:t>sina</w:t>
      </w:r>
      <w:proofErr w:type="spellEnd"/>
      <w:r w:rsidRPr="00EC4BDF">
        <w:rPr>
          <w:sz w:val="24"/>
          <w:szCs w:val="24"/>
        </w:rPr>
        <w:t xml:space="preserve"> </w:t>
      </w:r>
      <w:proofErr w:type="spellStart"/>
      <w:r w:rsidRPr="00EC4BDF">
        <w:rPr>
          <w:sz w:val="24"/>
          <w:szCs w:val="24"/>
        </w:rPr>
        <w:t>Valiee</w:t>
      </w:r>
      <w:proofErr w:type="spellEnd"/>
      <w:r w:rsidR="001762CC">
        <w:rPr>
          <w:position w:val="9"/>
          <w:sz w:val="12"/>
          <w:szCs w:val="24"/>
        </w:rPr>
        <w:t>4</w:t>
      </w:r>
      <w:r w:rsidR="00425C53">
        <w:rPr>
          <w:sz w:val="24"/>
          <w:szCs w:val="24"/>
        </w:rPr>
        <w:t xml:space="preserve"> </w:t>
      </w:r>
      <w:r w:rsidRPr="00EC4BDF">
        <w:rPr>
          <w:sz w:val="24"/>
          <w:szCs w:val="24"/>
        </w:rPr>
        <w:t>and Mokhtar Mahmoudi</w:t>
      </w:r>
      <w:r w:rsidR="001646FE">
        <w:rPr>
          <w:position w:val="9"/>
          <w:sz w:val="12"/>
          <w:szCs w:val="24"/>
        </w:rPr>
        <w:t>5</w:t>
      </w:r>
    </w:p>
    <w:p w14:paraId="0D922F38" w14:textId="77777777" w:rsidR="002B77B8" w:rsidRPr="00EC4BDF" w:rsidRDefault="002B77B8" w:rsidP="00850938">
      <w:pPr>
        <w:widowControl w:val="0"/>
        <w:autoSpaceDE w:val="0"/>
        <w:autoSpaceDN w:val="0"/>
        <w:spacing w:before="228" w:after="0" w:line="240" w:lineRule="auto"/>
        <w:jc w:val="both"/>
        <w:rPr>
          <w:rFonts w:ascii="Arial" w:eastAsia="Times New Roman" w:hAnsi="Times New Roman" w:cs="Times New Roman"/>
          <w:lang w:bidi="en-US"/>
        </w:rPr>
      </w:pPr>
      <w:r w:rsidRPr="00EC4BDF">
        <w:rPr>
          <w:rFonts w:ascii="Arial" w:eastAsia="Times New Roman" w:hAnsi="Times New Roman" w:cs="Times New Roman"/>
          <w:position w:val="7"/>
          <w:sz w:val="14"/>
          <w:lang w:bidi="en-US"/>
        </w:rPr>
        <w:t>1</w:t>
      </w:r>
      <w:r w:rsidR="00850938" w:rsidRPr="00EC4BDF">
        <w:rPr>
          <w:rFonts w:ascii="Arial" w:eastAsia="Times New Roman" w:hAnsi="Times New Roman" w:cs="Times New Roman"/>
          <w:position w:val="7"/>
          <w:sz w:val="14"/>
          <w:lang w:bidi="en-US"/>
        </w:rPr>
        <w:t xml:space="preserve"> </w:t>
      </w:r>
      <w:r w:rsidRPr="00EC4BDF">
        <w:rPr>
          <w:rFonts w:ascii="Arial" w:eastAsia="Times New Roman" w:hAnsi="Times New Roman" w:cs="Times New Roman"/>
          <w:lang w:bidi="en-US"/>
        </w:rPr>
        <w:t xml:space="preserve">Student Research Committee, Kurdistan University of Medical Sciences, </w:t>
      </w:r>
      <w:proofErr w:type="spellStart"/>
      <w:r w:rsidRPr="00EC4BDF">
        <w:rPr>
          <w:rFonts w:ascii="Arial" w:eastAsia="Times New Roman" w:hAnsi="Times New Roman" w:cs="Times New Roman"/>
          <w:lang w:bidi="en-US"/>
        </w:rPr>
        <w:t>Sanandaj</w:t>
      </w:r>
      <w:proofErr w:type="spellEnd"/>
      <w:r w:rsidRPr="00EC4BDF">
        <w:rPr>
          <w:rFonts w:ascii="Arial" w:eastAsia="Times New Roman" w:hAnsi="Times New Roman" w:cs="Times New Roman"/>
          <w:lang w:bidi="en-US"/>
        </w:rPr>
        <w:t>, Iran</w:t>
      </w:r>
    </w:p>
    <w:p w14:paraId="3C2A366F" w14:textId="2E47B2E2" w:rsidR="002B77B8" w:rsidRPr="00EC4BDF" w:rsidRDefault="002B77B8" w:rsidP="001646FE">
      <w:pPr>
        <w:widowControl w:val="0"/>
        <w:autoSpaceDE w:val="0"/>
        <w:autoSpaceDN w:val="0"/>
        <w:spacing w:before="27" w:after="0" w:line="276" w:lineRule="auto"/>
        <w:ind w:right="423"/>
        <w:rPr>
          <w:rFonts w:ascii="Arial" w:eastAsia="Times New Roman" w:hAnsi="Times New Roman" w:cs="Times New Roman"/>
          <w:lang w:bidi="en-US"/>
        </w:rPr>
      </w:pPr>
      <w:r w:rsidRPr="00EC4BDF">
        <w:rPr>
          <w:rFonts w:ascii="Arial" w:eastAsia="Times New Roman" w:hAnsi="Times New Roman" w:cs="Times New Roman"/>
          <w:position w:val="7"/>
          <w:sz w:val="14"/>
          <w:lang w:bidi="en-US"/>
        </w:rPr>
        <w:t>2</w:t>
      </w:r>
      <w:r w:rsidR="00850938" w:rsidRPr="00EC4BDF">
        <w:rPr>
          <w:rFonts w:ascii="Arial" w:eastAsia="Times New Roman" w:hAnsi="Times New Roman" w:cs="Times New Roman"/>
          <w:position w:val="7"/>
          <w:sz w:val="14"/>
          <w:lang w:bidi="en-US"/>
        </w:rPr>
        <w:t xml:space="preserve"> </w:t>
      </w:r>
      <w:r w:rsidR="001646FE" w:rsidRPr="001646FE">
        <w:rPr>
          <w:rFonts w:ascii="Arial" w:eastAsia="Times New Roman" w:hAnsi="Times New Roman" w:cs="Times New Roman"/>
          <w:lang w:bidi="en-US"/>
        </w:rPr>
        <w:t xml:space="preserve">Student Research Committee, Kurdistan University of Medical Sciences, </w:t>
      </w:r>
      <w:proofErr w:type="spellStart"/>
      <w:r w:rsidR="001646FE" w:rsidRPr="001646FE">
        <w:rPr>
          <w:rFonts w:ascii="Arial" w:eastAsia="Times New Roman" w:hAnsi="Times New Roman" w:cs="Times New Roman"/>
          <w:lang w:bidi="en-US"/>
        </w:rPr>
        <w:t>Sanandaj</w:t>
      </w:r>
      <w:proofErr w:type="spellEnd"/>
      <w:r w:rsidR="001646FE" w:rsidRPr="001646FE">
        <w:rPr>
          <w:rFonts w:ascii="Arial" w:eastAsia="Times New Roman" w:hAnsi="Times New Roman" w:cs="Times New Roman"/>
          <w:lang w:bidi="en-US"/>
        </w:rPr>
        <w:t>, Iran</w:t>
      </w:r>
    </w:p>
    <w:p w14:paraId="70726ED6" w14:textId="77777777" w:rsidR="001646FE" w:rsidRDefault="002B77B8" w:rsidP="001646FE">
      <w:pPr>
        <w:widowControl w:val="0"/>
        <w:autoSpaceDE w:val="0"/>
        <w:autoSpaceDN w:val="0"/>
        <w:spacing w:before="27" w:after="0" w:line="276" w:lineRule="auto"/>
        <w:ind w:right="423"/>
        <w:rPr>
          <w:rFonts w:ascii="Arial" w:eastAsia="Times New Roman" w:hAnsi="Times New Roman" w:cs="Times New Roman"/>
          <w:lang w:bidi="en-US"/>
        </w:rPr>
      </w:pPr>
      <w:r w:rsidRPr="00EC4BDF">
        <w:rPr>
          <w:rFonts w:ascii="Arial" w:eastAsia="Times New Roman" w:hAnsi="Times New Roman" w:cs="Times New Roman"/>
          <w:position w:val="7"/>
          <w:sz w:val="14"/>
          <w:lang w:bidi="en-US"/>
        </w:rPr>
        <w:t>3</w:t>
      </w:r>
      <w:r w:rsidR="00850938" w:rsidRPr="00EC4BDF">
        <w:rPr>
          <w:rFonts w:ascii="Arial" w:eastAsia="Times New Roman" w:hAnsi="Times New Roman" w:cs="Times New Roman"/>
          <w:position w:val="7"/>
          <w:sz w:val="14"/>
          <w:lang w:bidi="en-US"/>
        </w:rPr>
        <w:t xml:space="preserve"> </w:t>
      </w:r>
      <w:r w:rsidR="001646FE" w:rsidRPr="001646FE">
        <w:rPr>
          <w:rFonts w:ascii="Arial" w:eastAsia="Times New Roman" w:hAnsi="Times New Roman" w:cs="Times New Roman"/>
          <w:lang w:bidi="en-US"/>
        </w:rPr>
        <w:t xml:space="preserve">Student Research Committee, Kurdistan University of Medical Sciences, </w:t>
      </w:r>
      <w:proofErr w:type="spellStart"/>
      <w:r w:rsidR="001646FE" w:rsidRPr="001646FE">
        <w:rPr>
          <w:rFonts w:ascii="Arial" w:eastAsia="Times New Roman" w:hAnsi="Times New Roman" w:cs="Times New Roman"/>
          <w:lang w:bidi="en-US"/>
        </w:rPr>
        <w:t>Sanandaj</w:t>
      </w:r>
      <w:proofErr w:type="spellEnd"/>
      <w:r w:rsidR="001646FE" w:rsidRPr="001646FE">
        <w:rPr>
          <w:rFonts w:ascii="Arial" w:eastAsia="Times New Roman" w:hAnsi="Times New Roman" w:cs="Times New Roman"/>
          <w:lang w:bidi="en-US"/>
        </w:rPr>
        <w:t xml:space="preserve">, Iran </w:t>
      </w:r>
    </w:p>
    <w:p w14:paraId="05DD52D0" w14:textId="69CEBA10" w:rsidR="002B77B8" w:rsidRDefault="002B77B8" w:rsidP="001646FE">
      <w:pPr>
        <w:widowControl w:val="0"/>
        <w:autoSpaceDE w:val="0"/>
        <w:autoSpaceDN w:val="0"/>
        <w:spacing w:before="27" w:after="0" w:line="276" w:lineRule="auto"/>
        <w:ind w:right="423"/>
        <w:rPr>
          <w:rFonts w:ascii="Arial" w:eastAsia="Times New Roman" w:hAnsi="Times New Roman" w:cs="Times New Roman"/>
          <w:lang w:bidi="en-US"/>
        </w:rPr>
      </w:pPr>
      <w:r w:rsidRPr="00EC4BDF">
        <w:rPr>
          <w:rFonts w:ascii="Arial" w:eastAsia="Times New Roman" w:hAnsi="Times New Roman" w:cs="Times New Roman"/>
          <w:position w:val="7"/>
          <w:sz w:val="14"/>
          <w:lang w:bidi="en-US"/>
        </w:rPr>
        <w:t>4</w:t>
      </w:r>
      <w:r w:rsidR="00850938" w:rsidRPr="00EC4BDF">
        <w:rPr>
          <w:rFonts w:ascii="Arial" w:eastAsia="Times New Roman" w:hAnsi="Times New Roman" w:cs="Times New Roman"/>
          <w:position w:val="7"/>
          <w:sz w:val="14"/>
          <w:lang w:bidi="en-US"/>
        </w:rPr>
        <w:t xml:space="preserve"> </w:t>
      </w:r>
      <w:r w:rsidR="001646FE" w:rsidRPr="001646FE">
        <w:rPr>
          <w:rFonts w:ascii="Arial" w:eastAsia="Times New Roman" w:hAnsi="Times New Roman" w:cs="Times New Roman"/>
          <w:lang w:bidi="en-US"/>
        </w:rPr>
        <w:t xml:space="preserve">Clinical Care Research Center, Research Institute for Health Development, Kurdistan University of Medical Sciences, </w:t>
      </w:r>
      <w:proofErr w:type="spellStart"/>
      <w:r w:rsidR="001646FE" w:rsidRPr="001646FE">
        <w:rPr>
          <w:rFonts w:ascii="Arial" w:eastAsia="Times New Roman" w:hAnsi="Times New Roman" w:cs="Times New Roman"/>
          <w:lang w:bidi="en-US"/>
        </w:rPr>
        <w:t>Sanandaj</w:t>
      </w:r>
      <w:proofErr w:type="spellEnd"/>
      <w:r w:rsidR="001646FE" w:rsidRPr="001646FE">
        <w:rPr>
          <w:rFonts w:ascii="Arial" w:eastAsia="Times New Roman" w:hAnsi="Times New Roman" w:cs="Times New Roman"/>
          <w:lang w:bidi="en-US"/>
        </w:rPr>
        <w:t>, Iran</w:t>
      </w:r>
    </w:p>
    <w:p w14:paraId="510BBE58" w14:textId="3012F59E" w:rsidR="001646FE" w:rsidRPr="001646FE" w:rsidRDefault="001646FE" w:rsidP="001646FE">
      <w:pPr>
        <w:widowControl w:val="0"/>
        <w:autoSpaceDE w:val="0"/>
        <w:autoSpaceDN w:val="0"/>
        <w:spacing w:before="27" w:after="0" w:line="276" w:lineRule="auto"/>
        <w:ind w:right="423"/>
        <w:rPr>
          <w:rFonts w:ascii="Arial" w:eastAsia="Times New Roman" w:hAnsi="Times New Roman" w:cs="Times New Roman"/>
          <w:lang w:bidi="en-US"/>
        </w:rPr>
      </w:pPr>
      <w:r>
        <w:rPr>
          <w:rFonts w:ascii="Arial" w:eastAsia="Times New Roman" w:hAnsi="Times New Roman" w:cs="Times New Roman"/>
          <w:vertAlign w:val="superscript"/>
          <w:lang w:bidi="en-US"/>
        </w:rPr>
        <w:t xml:space="preserve">5 </w:t>
      </w:r>
      <w:proofErr w:type="spellStart"/>
      <w:r w:rsidRPr="001646FE">
        <w:rPr>
          <w:rFonts w:ascii="Arial" w:eastAsia="Times New Roman" w:hAnsi="Times New Roman" w:cs="Times New Roman"/>
          <w:lang w:bidi="en-US"/>
        </w:rPr>
        <w:t>Phd</w:t>
      </w:r>
      <w:proofErr w:type="spellEnd"/>
      <w:r w:rsidRPr="001646FE">
        <w:rPr>
          <w:rFonts w:ascii="Arial" w:eastAsia="Times New Roman" w:hAnsi="Times New Roman" w:cs="Times New Roman"/>
          <w:lang w:bidi="en-US"/>
        </w:rPr>
        <w:t xml:space="preserve"> </w:t>
      </w:r>
      <w:r>
        <w:rPr>
          <w:rFonts w:ascii="Arial" w:eastAsia="Times New Roman" w:hAnsi="Times New Roman" w:cs="Times New Roman"/>
          <w:lang w:bidi="en-US"/>
        </w:rPr>
        <w:t>i</w:t>
      </w:r>
      <w:r w:rsidRPr="001646FE">
        <w:rPr>
          <w:rFonts w:ascii="Arial" w:eastAsia="Times New Roman" w:hAnsi="Times New Roman" w:cs="Times New Roman"/>
          <w:lang w:bidi="en-US"/>
        </w:rPr>
        <w:t xml:space="preserve">n Nursing, Assistant Professor, Clinical Care Research Center, Research Institute for Health Development, Kurdistan University of Medical Science, </w:t>
      </w:r>
      <w:proofErr w:type="spellStart"/>
      <w:r w:rsidRPr="001646FE">
        <w:rPr>
          <w:rFonts w:ascii="Arial" w:eastAsia="Times New Roman" w:hAnsi="Times New Roman" w:cs="Times New Roman"/>
          <w:lang w:bidi="en-US"/>
        </w:rPr>
        <w:t>Sanandaj</w:t>
      </w:r>
      <w:proofErr w:type="spellEnd"/>
      <w:r w:rsidRPr="001646FE">
        <w:rPr>
          <w:rFonts w:ascii="Arial" w:eastAsia="Times New Roman" w:hAnsi="Times New Roman" w:cs="Times New Roman"/>
          <w:lang w:bidi="en-US"/>
        </w:rPr>
        <w:t>, Iran</w:t>
      </w:r>
    </w:p>
    <w:p w14:paraId="16BEB122" w14:textId="43F5DECE" w:rsidR="002541A5" w:rsidRPr="00EC4BDF" w:rsidRDefault="002B77B8" w:rsidP="002B77B8">
      <w:pPr>
        <w:spacing w:line="360" w:lineRule="auto"/>
        <w:jc w:val="both"/>
        <w:rPr>
          <w:rFonts w:ascii="Times New Roman" w:eastAsia="Calibri" w:hAnsi="Times New Roman" w:cs="B Mitra"/>
          <w:color w:val="000000" w:themeColor="text1"/>
          <w:sz w:val="28"/>
          <w:szCs w:val="28"/>
          <w:rtl/>
        </w:rPr>
      </w:pPr>
      <w:r w:rsidRPr="00EC4BDF">
        <w:rPr>
          <w:rFonts w:ascii="Times New Roman" w:eastAsia="Times New Roman" w:hAnsi="Times New Roman" w:cs="Times New Roman"/>
          <w:sz w:val="22"/>
          <w:szCs w:val="22"/>
          <w:lang w:bidi="en-US"/>
        </w:rPr>
        <w:t xml:space="preserve">Email addresses: </w:t>
      </w:r>
      <w:hyperlink r:id="rId8" w:history="1">
        <w:r w:rsidR="00F52E22" w:rsidRPr="00BF64E0">
          <w:rPr>
            <w:rStyle w:val="Hyperlink"/>
            <w:rFonts w:ascii="Times New Roman" w:eastAsia="Times New Roman" w:hAnsi="Times New Roman" w:cs="Times New Roman"/>
            <w:sz w:val="22"/>
            <w:szCs w:val="22"/>
            <w:lang w:bidi="en-US"/>
          </w:rPr>
          <w:t xml:space="preserve">loghmankhaninezhad1374@gmail.com </w:t>
        </w:r>
      </w:hyperlink>
      <w:r w:rsidRPr="00EC4BDF">
        <w:rPr>
          <w:rFonts w:ascii="Times New Roman" w:eastAsia="Times New Roman" w:hAnsi="Times New Roman" w:cs="Times New Roman"/>
          <w:sz w:val="22"/>
          <w:szCs w:val="22"/>
          <w:lang w:bidi="en-US"/>
        </w:rPr>
        <w:t>(</w:t>
      </w:r>
      <w:proofErr w:type="spellStart"/>
      <w:r w:rsidRPr="00EC4BDF">
        <w:rPr>
          <w:rFonts w:ascii="Times New Roman" w:eastAsia="Times New Roman" w:hAnsi="Times New Roman" w:cs="Times New Roman"/>
          <w:sz w:val="22"/>
          <w:szCs w:val="22"/>
          <w:lang w:bidi="en-US"/>
        </w:rPr>
        <w:t>Loghman</w:t>
      </w:r>
      <w:proofErr w:type="spellEnd"/>
      <w:r w:rsidRPr="00EC4BDF">
        <w:rPr>
          <w:rFonts w:ascii="Times New Roman" w:eastAsia="Times New Roman" w:hAnsi="Times New Roman" w:cs="Times New Roman"/>
          <w:sz w:val="22"/>
          <w:szCs w:val="22"/>
          <w:lang w:bidi="en-US"/>
        </w:rPr>
        <w:t xml:space="preserve"> </w:t>
      </w:r>
      <w:proofErr w:type="spellStart"/>
      <w:r w:rsidRPr="00EC4BDF">
        <w:rPr>
          <w:rFonts w:ascii="Times New Roman" w:eastAsia="Times New Roman" w:hAnsi="Times New Roman" w:cs="Times New Roman"/>
          <w:sz w:val="22"/>
          <w:szCs w:val="22"/>
          <w:lang w:bidi="en-US"/>
        </w:rPr>
        <w:t>Khaninezhad</w:t>
      </w:r>
      <w:proofErr w:type="spellEnd"/>
      <w:r w:rsidRPr="00EC4BDF">
        <w:rPr>
          <w:rFonts w:ascii="Times New Roman" w:eastAsia="Times New Roman" w:hAnsi="Times New Roman" w:cs="Times New Roman"/>
          <w:sz w:val="22"/>
          <w:szCs w:val="22"/>
          <w:lang w:bidi="en-US"/>
        </w:rPr>
        <w:t>),</w:t>
      </w:r>
      <w:r w:rsidR="001646FE">
        <w:rPr>
          <w:rFonts w:ascii="Times New Roman" w:eastAsia="Times New Roman" w:hAnsi="Times New Roman" w:cs="Times New Roman"/>
          <w:sz w:val="22"/>
          <w:szCs w:val="22"/>
          <w:lang w:bidi="en-US"/>
        </w:rPr>
        <w:t xml:space="preserve"> </w:t>
      </w:r>
      <w:hyperlink r:id="rId9" w:history="1">
        <w:r w:rsidR="001646FE" w:rsidRPr="00A30359">
          <w:rPr>
            <w:rStyle w:val="Hyperlink"/>
            <w:rFonts w:ascii="Times New Roman" w:eastAsia="Times New Roman" w:hAnsi="Times New Roman" w:cs="Times New Roman"/>
            <w:sz w:val="22"/>
            <w:szCs w:val="22"/>
            <w:lang w:bidi="en-US"/>
          </w:rPr>
          <w:t>farzam.zareii@gmail.com</w:t>
        </w:r>
      </w:hyperlink>
      <w:r w:rsidR="001646FE">
        <w:rPr>
          <w:rFonts w:ascii="Times New Roman" w:eastAsia="Times New Roman" w:hAnsi="Times New Roman" w:cs="Times New Roman"/>
          <w:sz w:val="22"/>
          <w:szCs w:val="22"/>
          <w:lang w:bidi="en-US"/>
        </w:rPr>
        <w:t xml:space="preserve"> (Mohammad Farzam Zarei),</w:t>
      </w:r>
      <w:r w:rsidR="00425C53">
        <w:rPr>
          <w:rFonts w:ascii="Times New Roman" w:eastAsia="Times New Roman" w:hAnsi="Times New Roman" w:cs="Times New Roman"/>
          <w:sz w:val="22"/>
          <w:szCs w:val="22"/>
          <w:lang w:bidi="en-US"/>
        </w:rPr>
        <w:t xml:space="preserve"> </w:t>
      </w:r>
      <w:hyperlink r:id="rId10" w:history="1">
        <w:r w:rsidR="00F52E22" w:rsidRPr="00BF64E0">
          <w:rPr>
            <w:rStyle w:val="Hyperlink"/>
            <w:rFonts w:ascii="Times New Roman" w:eastAsia="Times New Roman" w:hAnsi="Times New Roman" w:cs="Times New Roman"/>
            <w:sz w:val="22"/>
            <w:szCs w:val="22"/>
            <w:lang w:bidi="en-US"/>
          </w:rPr>
          <w:t>neshatsarabi@yahoo.com</w:t>
        </w:r>
      </w:hyperlink>
      <w:r w:rsidR="00F52E22">
        <w:rPr>
          <w:rFonts w:ascii="Times New Roman" w:eastAsia="Times New Roman" w:hAnsi="Times New Roman" w:cs="Times New Roman"/>
          <w:sz w:val="22"/>
          <w:szCs w:val="22"/>
          <w:lang w:bidi="en-US"/>
        </w:rPr>
        <w:t xml:space="preserve"> </w:t>
      </w:r>
      <w:r w:rsidR="00425C53">
        <w:rPr>
          <w:rFonts w:ascii="Times New Roman" w:eastAsia="Times New Roman" w:hAnsi="Times New Roman" w:cs="Times New Roman"/>
          <w:sz w:val="22"/>
          <w:szCs w:val="22"/>
          <w:lang w:bidi="en-US"/>
        </w:rPr>
        <w:t>(</w:t>
      </w:r>
      <w:proofErr w:type="spellStart"/>
      <w:r w:rsidR="00425C53">
        <w:rPr>
          <w:rFonts w:ascii="Times New Roman" w:eastAsia="Times New Roman" w:hAnsi="Times New Roman" w:cs="Times New Roman"/>
          <w:sz w:val="22"/>
          <w:szCs w:val="22"/>
          <w:lang w:bidi="en-US"/>
        </w:rPr>
        <w:t>Seyedeh</w:t>
      </w:r>
      <w:proofErr w:type="spellEnd"/>
      <w:r w:rsidR="00425C53">
        <w:rPr>
          <w:rFonts w:ascii="Times New Roman" w:eastAsia="Times New Roman" w:hAnsi="Times New Roman" w:cs="Times New Roman"/>
          <w:sz w:val="22"/>
          <w:szCs w:val="22"/>
          <w:lang w:bidi="en-US"/>
        </w:rPr>
        <w:t xml:space="preserve"> Neshat Sarabi),</w:t>
      </w:r>
      <w:r w:rsidRPr="00EC4BDF">
        <w:rPr>
          <w:rFonts w:ascii="Times New Roman" w:eastAsia="Times New Roman" w:hAnsi="Times New Roman" w:cs="Times New Roman"/>
          <w:sz w:val="22"/>
          <w:szCs w:val="22"/>
          <w:lang w:bidi="en-US"/>
        </w:rPr>
        <w:t xml:space="preserve"> </w:t>
      </w:r>
      <w:hyperlink r:id="rId11" w:history="1">
        <w:r w:rsidRPr="00EC4BDF">
          <w:rPr>
            <w:rFonts w:ascii="Times New Roman" w:eastAsia="Times New Roman" w:hAnsi="Times New Roman" w:cs="Times New Roman"/>
            <w:color w:val="0000FF"/>
            <w:sz w:val="22"/>
            <w:szCs w:val="22"/>
            <w:u w:val="single"/>
            <w:lang w:bidi="en-US"/>
          </w:rPr>
          <w:t xml:space="preserve">valiee@muk.ac.ir </w:t>
        </w:r>
      </w:hyperlink>
      <w:r w:rsidRPr="00EC4BDF">
        <w:rPr>
          <w:rFonts w:ascii="Times New Roman" w:eastAsia="Times New Roman" w:hAnsi="Times New Roman" w:cs="Times New Roman"/>
          <w:sz w:val="22"/>
          <w:szCs w:val="22"/>
          <w:lang w:bidi="en-US"/>
        </w:rPr>
        <w:t>(</w:t>
      </w:r>
      <w:proofErr w:type="spellStart"/>
      <w:r w:rsidRPr="00EC4BDF">
        <w:rPr>
          <w:rFonts w:ascii="Times New Roman" w:eastAsia="Times New Roman" w:hAnsi="Times New Roman" w:cs="Times New Roman"/>
          <w:sz w:val="22"/>
          <w:szCs w:val="22"/>
          <w:lang w:bidi="en-US"/>
        </w:rPr>
        <w:t>sina</w:t>
      </w:r>
      <w:proofErr w:type="spellEnd"/>
      <w:r w:rsidRPr="00EC4BDF">
        <w:rPr>
          <w:rFonts w:ascii="Times New Roman" w:eastAsia="Times New Roman" w:hAnsi="Times New Roman" w:cs="Times New Roman"/>
          <w:sz w:val="22"/>
          <w:szCs w:val="22"/>
          <w:lang w:bidi="en-US"/>
        </w:rPr>
        <w:t xml:space="preserve"> </w:t>
      </w:r>
      <w:proofErr w:type="spellStart"/>
      <w:r w:rsidRPr="00EC4BDF">
        <w:rPr>
          <w:rFonts w:ascii="Times New Roman" w:eastAsia="Times New Roman" w:hAnsi="Times New Roman" w:cs="Times New Roman"/>
          <w:sz w:val="22"/>
          <w:szCs w:val="22"/>
          <w:lang w:bidi="en-US"/>
        </w:rPr>
        <w:t>Valiee</w:t>
      </w:r>
      <w:proofErr w:type="spellEnd"/>
      <w:r w:rsidRPr="00EC4BDF">
        <w:rPr>
          <w:rFonts w:ascii="Times New Roman" w:eastAsia="Times New Roman" w:hAnsi="Times New Roman" w:cs="Times New Roman"/>
          <w:sz w:val="22"/>
          <w:szCs w:val="22"/>
          <w:lang w:bidi="en-US"/>
        </w:rPr>
        <w:t xml:space="preserve">), </w:t>
      </w:r>
      <w:hyperlink r:id="rId12" w:history="1">
        <w:r w:rsidR="00F52E22" w:rsidRPr="00BF64E0">
          <w:rPr>
            <w:rStyle w:val="Hyperlink"/>
            <w:rFonts w:ascii="Times New Roman" w:eastAsia="Times New Roman" w:hAnsi="Times New Roman" w:cs="Times New Roman"/>
            <w:sz w:val="22"/>
            <w:szCs w:val="22"/>
            <w:lang w:bidi="en-US"/>
          </w:rPr>
          <w:t xml:space="preserve">mahmodimokhtar85@gmail.com </w:t>
        </w:r>
      </w:hyperlink>
      <w:r w:rsidRPr="00EC4BDF">
        <w:rPr>
          <w:rFonts w:ascii="Times New Roman" w:eastAsia="Times New Roman" w:hAnsi="Times New Roman" w:cs="Times New Roman"/>
          <w:sz w:val="22"/>
          <w:szCs w:val="22"/>
          <w:lang w:bidi="en-US"/>
        </w:rPr>
        <w:t>(Mokhtar Mahmoudi</w:t>
      </w:r>
      <w:r w:rsidR="00F52E22">
        <w:rPr>
          <w:rFonts w:ascii="Times New Roman" w:eastAsia="Times New Roman" w:hAnsi="Times New Roman" w:cs="Times New Roman"/>
          <w:sz w:val="22"/>
          <w:szCs w:val="22"/>
          <w:lang w:bidi="en-US"/>
        </w:rPr>
        <w:t>)</w:t>
      </w:r>
    </w:p>
    <w:p w14:paraId="2C9E2857" w14:textId="77777777" w:rsidR="002541A5" w:rsidRPr="00EC4BDF" w:rsidRDefault="002541A5" w:rsidP="00EC4754">
      <w:pPr>
        <w:spacing w:line="360" w:lineRule="auto"/>
        <w:jc w:val="both"/>
        <w:rPr>
          <w:rFonts w:ascii="Times New Roman" w:eastAsia="Calibri" w:hAnsi="Times New Roman" w:cs="B Mitra"/>
          <w:b/>
          <w:bCs/>
          <w:color w:val="000000" w:themeColor="text1"/>
          <w:sz w:val="28"/>
          <w:szCs w:val="28"/>
        </w:rPr>
      </w:pPr>
      <w:r w:rsidRPr="00EC4BDF">
        <w:rPr>
          <w:rFonts w:ascii="Times New Roman" w:eastAsia="Calibri" w:hAnsi="Times New Roman" w:cs="B Mitra"/>
          <w:b/>
          <w:bCs/>
          <w:color w:val="000000" w:themeColor="text1"/>
          <w:sz w:val="28"/>
          <w:szCs w:val="28"/>
        </w:rPr>
        <w:t>Abstract</w:t>
      </w:r>
    </w:p>
    <w:p w14:paraId="4A7E53EB" w14:textId="77777777" w:rsidR="00EC4754" w:rsidRPr="00EC4BDF" w:rsidRDefault="000A23C6" w:rsidP="00EC4754">
      <w:pPr>
        <w:spacing w:line="360" w:lineRule="auto"/>
        <w:jc w:val="both"/>
        <w:rPr>
          <w:rFonts w:ascii="Times New Roman" w:eastAsia="Calibri" w:hAnsi="Times New Roman" w:cs="B Mitra"/>
          <w:color w:val="000000" w:themeColor="text1"/>
          <w:sz w:val="28"/>
          <w:szCs w:val="28"/>
        </w:rPr>
      </w:pPr>
      <w:r w:rsidRPr="00EC4BDF">
        <w:rPr>
          <w:rFonts w:ascii="Times New Roman" w:eastAsia="Calibri" w:hAnsi="Times New Roman" w:cs="B Mitra"/>
          <w:b/>
          <w:bCs/>
          <w:color w:val="000000" w:themeColor="text1"/>
          <w:sz w:val="28"/>
          <w:szCs w:val="28"/>
        </w:rPr>
        <w:t>Introduction:</w:t>
      </w:r>
      <w:r w:rsidRPr="00EC4BDF">
        <w:rPr>
          <w:rFonts w:ascii="Times New Roman" w:eastAsia="Calibri" w:hAnsi="Times New Roman" w:cs="B Mitra"/>
          <w:color w:val="000000" w:themeColor="text1"/>
          <w:sz w:val="28"/>
          <w:szCs w:val="28"/>
        </w:rPr>
        <w:t xml:space="preserve"> The </w:t>
      </w:r>
      <w:r w:rsidR="00850938" w:rsidRPr="00EC4BDF">
        <w:rPr>
          <w:rFonts w:ascii="Times New Roman" w:eastAsia="Calibri" w:hAnsi="Times New Roman" w:cs="B Mitra"/>
          <w:color w:val="000000" w:themeColor="text1"/>
          <w:sz w:val="28"/>
          <w:szCs w:val="28"/>
        </w:rPr>
        <w:t xml:space="preserve">Pender’s Health Promotion Model </w:t>
      </w:r>
      <w:r w:rsidRPr="00EC4BDF">
        <w:rPr>
          <w:rFonts w:ascii="Times New Roman" w:eastAsia="Calibri" w:hAnsi="Times New Roman" w:cs="B Mitra"/>
          <w:color w:val="000000" w:themeColor="text1"/>
          <w:sz w:val="28"/>
          <w:szCs w:val="28"/>
        </w:rPr>
        <w:t xml:space="preserve">is a comprehensive solution to improve health and reduce the risk of chronic conditions. This study aimed to determine the effect of a care program based on the </w:t>
      </w:r>
      <w:r w:rsidR="00850938" w:rsidRPr="00EC4BDF">
        <w:rPr>
          <w:rFonts w:ascii="Times New Roman" w:eastAsia="Calibri" w:hAnsi="Times New Roman" w:cs="B Mitra"/>
          <w:color w:val="000000" w:themeColor="text1"/>
          <w:sz w:val="28"/>
          <w:szCs w:val="28"/>
        </w:rPr>
        <w:t xml:space="preserve">Pender’s Health Promotion Model </w:t>
      </w:r>
      <w:r w:rsidRPr="00EC4BDF">
        <w:rPr>
          <w:rFonts w:ascii="Times New Roman" w:eastAsia="Calibri" w:hAnsi="Times New Roman" w:cs="B Mitra"/>
          <w:color w:val="000000" w:themeColor="text1"/>
          <w:sz w:val="28"/>
          <w:szCs w:val="28"/>
        </w:rPr>
        <w:t>on the caregiving burden of family caregivers of patients with chronic heart failure.</w:t>
      </w:r>
    </w:p>
    <w:p w14:paraId="6B662EB1" w14:textId="77777777" w:rsidR="00EC4754" w:rsidRPr="00EC4BDF" w:rsidRDefault="0097319B" w:rsidP="00EC4754">
      <w:pPr>
        <w:spacing w:line="360" w:lineRule="auto"/>
        <w:jc w:val="both"/>
        <w:rPr>
          <w:rFonts w:ascii="Times New Roman" w:eastAsia="Calibri" w:hAnsi="Times New Roman" w:cs="B Mitra"/>
          <w:color w:val="000000" w:themeColor="text1"/>
          <w:sz w:val="28"/>
          <w:szCs w:val="28"/>
        </w:rPr>
      </w:pPr>
      <w:r w:rsidRPr="00EC4BDF">
        <w:rPr>
          <w:rFonts w:ascii="Times New Roman" w:eastAsia="Calibri" w:hAnsi="Times New Roman" w:cs="B Mitra"/>
          <w:b/>
          <w:bCs/>
          <w:color w:val="000000" w:themeColor="text1"/>
          <w:sz w:val="28"/>
          <w:szCs w:val="28"/>
        </w:rPr>
        <w:t>Methods:</w:t>
      </w:r>
      <w:r w:rsidRPr="00EC4BDF">
        <w:rPr>
          <w:rFonts w:ascii="Times New Roman" w:eastAsia="Calibri" w:hAnsi="Times New Roman" w:cs="B Mitra"/>
          <w:color w:val="000000" w:themeColor="text1"/>
          <w:sz w:val="28"/>
          <w:szCs w:val="28"/>
        </w:rPr>
        <w:t xml:space="preserve"> This semi-experimental study with a control group was conducted at the Imam Khomeini Heart Clinic in Saqqez in 2022-2023. In this study, 90 family caregivers from patients with chronic heart failure were randomized to intervention and control groups. Data was collected through a demographic information questionnaire and the Caregiver Burden Inventory (CBI) prior to and 50 days after the intervention. Data were analyzed using independent t-test, chi-square, and paired t-test in SPSS V 25. A significance level of 5% was considered.</w:t>
      </w:r>
    </w:p>
    <w:p w14:paraId="4A1A31B7" w14:textId="77777777" w:rsidR="00EC4754" w:rsidRPr="00EC4BDF" w:rsidRDefault="00EC4754" w:rsidP="00107A4A">
      <w:pPr>
        <w:spacing w:line="360" w:lineRule="auto"/>
        <w:jc w:val="both"/>
        <w:rPr>
          <w:rFonts w:ascii="Times New Roman" w:eastAsia="Calibri" w:hAnsi="Times New Roman" w:cs="B Mitra"/>
          <w:color w:val="000000" w:themeColor="text1"/>
          <w:sz w:val="28"/>
          <w:szCs w:val="28"/>
        </w:rPr>
      </w:pPr>
      <w:r w:rsidRPr="00EC4BDF">
        <w:rPr>
          <w:rFonts w:ascii="Times New Roman" w:eastAsia="Calibri" w:hAnsi="Times New Roman" w:cs="B Mitra"/>
          <w:b/>
          <w:bCs/>
          <w:color w:val="000000" w:themeColor="text1"/>
          <w:sz w:val="28"/>
          <w:szCs w:val="28"/>
        </w:rPr>
        <w:lastRenderedPageBreak/>
        <w:t>Results:</w:t>
      </w:r>
      <w:r w:rsidRPr="00EC4BDF">
        <w:rPr>
          <w:rFonts w:ascii="Times New Roman" w:eastAsia="Calibri" w:hAnsi="Times New Roman" w:cs="B Mitra"/>
          <w:color w:val="000000" w:themeColor="text1"/>
          <w:sz w:val="28"/>
          <w:szCs w:val="28"/>
        </w:rPr>
        <w:t xml:space="preserve"> </w:t>
      </w:r>
      <w:r w:rsidR="0097319B" w:rsidRPr="00EC4BDF">
        <w:rPr>
          <w:rFonts w:ascii="Times New Roman" w:eastAsia="Calibri" w:hAnsi="Times New Roman" w:cs="B Mitra"/>
          <w:color w:val="000000" w:themeColor="text1"/>
          <w:sz w:val="28"/>
          <w:szCs w:val="28"/>
        </w:rPr>
        <w:t>The results of this study indicated that the control and intervention groups were homogeneous in terms of demographic characteristics (</w:t>
      </w:r>
      <w:r w:rsidR="00107A4A" w:rsidRPr="00EC4BDF">
        <w:rPr>
          <w:rFonts w:ascii="Times New Roman" w:eastAsia="Calibri" w:hAnsi="Times New Roman" w:cs="B Mitra"/>
          <w:color w:val="000000" w:themeColor="text1"/>
          <w:sz w:val="28"/>
          <w:szCs w:val="28"/>
        </w:rPr>
        <w:t>p</w:t>
      </w:r>
      <w:r w:rsidR="0097319B" w:rsidRPr="00EC4BDF">
        <w:rPr>
          <w:rFonts w:ascii="Times New Roman" w:eastAsia="Calibri" w:hAnsi="Times New Roman" w:cs="B Mitra"/>
          <w:color w:val="000000" w:themeColor="text1"/>
          <w:sz w:val="28"/>
          <w:szCs w:val="28"/>
        </w:rPr>
        <w:t xml:space="preserve"> =0.643). The findings also showed a statistically significant difference in the mean scores of all dimensions of caregiving burden between the two groups after the intervention, such that the overall mean score of caregiving burden in the intervention group had a significant reduction (</w:t>
      </w:r>
      <w:r w:rsidR="00107A4A" w:rsidRPr="00EC4BDF">
        <w:rPr>
          <w:rFonts w:ascii="Times New Roman" w:eastAsia="Calibri" w:hAnsi="Times New Roman" w:cs="B Mitra"/>
          <w:color w:val="000000" w:themeColor="text1"/>
          <w:sz w:val="28"/>
          <w:szCs w:val="28"/>
        </w:rPr>
        <w:t>p&lt;0.0001</w:t>
      </w:r>
      <w:r w:rsidR="0097319B" w:rsidRPr="00EC4BDF">
        <w:rPr>
          <w:rFonts w:ascii="Times New Roman" w:eastAsia="Calibri" w:hAnsi="Times New Roman" w:cs="B Mitra"/>
          <w:color w:val="000000" w:themeColor="text1"/>
          <w:sz w:val="28"/>
          <w:szCs w:val="28"/>
        </w:rPr>
        <w:t>).</w:t>
      </w:r>
    </w:p>
    <w:p w14:paraId="69F2053B" w14:textId="1A330A6E" w:rsidR="002541A5" w:rsidRPr="00EC4BDF" w:rsidRDefault="00EC4754" w:rsidP="002541A5">
      <w:pPr>
        <w:spacing w:line="360" w:lineRule="auto"/>
        <w:jc w:val="both"/>
        <w:rPr>
          <w:rFonts w:ascii="Times New Roman" w:eastAsia="Calibri" w:hAnsi="Times New Roman" w:cs="B Mitra"/>
          <w:color w:val="000000" w:themeColor="text1"/>
          <w:sz w:val="28"/>
          <w:szCs w:val="28"/>
          <w:rtl/>
        </w:rPr>
      </w:pPr>
      <w:r w:rsidRPr="00EC4BDF">
        <w:rPr>
          <w:rFonts w:ascii="Times New Roman" w:eastAsia="Calibri" w:hAnsi="Times New Roman" w:cs="B Mitra"/>
          <w:b/>
          <w:bCs/>
          <w:color w:val="000000" w:themeColor="text1"/>
          <w:sz w:val="28"/>
          <w:szCs w:val="28"/>
        </w:rPr>
        <w:t>Conclusion:</w:t>
      </w:r>
      <w:r w:rsidRPr="00EC4BDF">
        <w:rPr>
          <w:rFonts w:ascii="Times New Roman" w:eastAsia="Calibri" w:hAnsi="Times New Roman" w:cs="B Mitra"/>
          <w:color w:val="000000" w:themeColor="text1"/>
          <w:sz w:val="28"/>
          <w:szCs w:val="28"/>
        </w:rPr>
        <w:t xml:space="preserve"> The present study demonstrated that a care program based on the </w:t>
      </w:r>
      <w:r w:rsidR="00850938" w:rsidRPr="00EC4BDF">
        <w:rPr>
          <w:rFonts w:ascii="Times New Roman" w:eastAsia="Calibri" w:hAnsi="Times New Roman" w:cs="B Mitra"/>
          <w:color w:val="000000" w:themeColor="text1"/>
          <w:sz w:val="28"/>
          <w:szCs w:val="28"/>
        </w:rPr>
        <w:t xml:space="preserve">Pender’s Health Promotion Model </w:t>
      </w:r>
      <w:r w:rsidRPr="00EC4BDF">
        <w:rPr>
          <w:rFonts w:ascii="Times New Roman" w:eastAsia="Calibri" w:hAnsi="Times New Roman" w:cs="B Mitra"/>
          <w:color w:val="000000" w:themeColor="text1"/>
          <w:sz w:val="28"/>
          <w:szCs w:val="28"/>
        </w:rPr>
        <w:t xml:space="preserve">can reduce the caregiving burden of family caregivers of patients </w:t>
      </w:r>
      <w:r w:rsidR="00A56690" w:rsidRPr="00EC4BDF">
        <w:rPr>
          <w:rFonts w:ascii="Times New Roman" w:eastAsia="Calibri" w:hAnsi="Times New Roman" w:cs="B Mitra"/>
          <w:color w:val="000000" w:themeColor="text1"/>
          <w:sz w:val="28"/>
          <w:szCs w:val="28"/>
        </w:rPr>
        <w:t>suffering from</w:t>
      </w:r>
      <w:r w:rsidRPr="00EC4BDF">
        <w:rPr>
          <w:rFonts w:ascii="Times New Roman" w:eastAsia="Calibri" w:hAnsi="Times New Roman" w:cs="B Mitra"/>
          <w:color w:val="000000" w:themeColor="text1"/>
          <w:sz w:val="28"/>
          <w:szCs w:val="28"/>
        </w:rPr>
        <w:t xml:space="preserve"> chronic heart failure. Additionally</w:t>
      </w:r>
      <w:r w:rsidR="001C13A2" w:rsidRPr="00EC4BDF">
        <w:t xml:space="preserve"> </w:t>
      </w:r>
      <w:r w:rsidR="001C13A2" w:rsidRPr="00EC4BDF">
        <w:rPr>
          <w:rFonts w:ascii="Times New Roman" w:eastAsia="Calibri" w:hAnsi="Times New Roman" w:cs="B Mitra"/>
          <w:color w:val="000000" w:themeColor="text1"/>
          <w:sz w:val="28"/>
          <w:szCs w:val="28"/>
        </w:rPr>
        <w:t>based on health policies</w:t>
      </w:r>
      <w:r w:rsidRPr="00EC4BDF">
        <w:rPr>
          <w:rFonts w:ascii="Times New Roman" w:eastAsia="Calibri" w:hAnsi="Times New Roman" w:cs="B Mitra"/>
          <w:color w:val="000000" w:themeColor="text1"/>
          <w:sz w:val="28"/>
          <w:szCs w:val="28"/>
        </w:rPr>
        <w:t>, this program can play an effective role in improving the quality of life of families with chronic heart failure patients and reducing their medical costs as a comprehensive solution for improving health and reducing the risk of chronic diseases</w:t>
      </w:r>
      <w:r w:rsidRPr="00EC4BDF">
        <w:rPr>
          <w:rFonts w:ascii="Times New Roman" w:eastAsia="Calibri" w:hAnsi="Times New Roman" w:cs="B Mitra"/>
          <w:color w:val="000000" w:themeColor="text1"/>
          <w:sz w:val="28"/>
          <w:szCs w:val="28"/>
          <w:rtl/>
        </w:rPr>
        <w:t>.</w:t>
      </w:r>
    </w:p>
    <w:p w14:paraId="45A17ED0" w14:textId="6BCEDF20" w:rsidR="001F4E8C" w:rsidRPr="00EC4BDF" w:rsidRDefault="00EC4754" w:rsidP="001C13A2">
      <w:pPr>
        <w:spacing w:line="360" w:lineRule="auto"/>
        <w:jc w:val="both"/>
        <w:rPr>
          <w:rFonts w:ascii="Times New Roman" w:eastAsia="Calibri" w:hAnsi="Times New Roman" w:cs="B Mitra"/>
          <w:color w:val="000000" w:themeColor="text1"/>
          <w:sz w:val="28"/>
          <w:szCs w:val="28"/>
          <w:rtl/>
        </w:rPr>
      </w:pPr>
      <w:r w:rsidRPr="00EC4BDF">
        <w:rPr>
          <w:rFonts w:ascii="Times New Roman" w:eastAsia="Calibri" w:hAnsi="Times New Roman" w:cs="B Mitra"/>
          <w:b/>
          <w:bCs/>
          <w:color w:val="000000" w:themeColor="text1"/>
          <w:sz w:val="28"/>
          <w:szCs w:val="28"/>
        </w:rPr>
        <w:t>Keywords:</w:t>
      </w:r>
      <w:r w:rsidRPr="00EC4BDF">
        <w:rPr>
          <w:rFonts w:ascii="Times New Roman" w:eastAsia="Calibri" w:hAnsi="Times New Roman" w:cs="B Mitra"/>
          <w:color w:val="000000" w:themeColor="text1"/>
          <w:sz w:val="28"/>
          <w:szCs w:val="28"/>
        </w:rPr>
        <w:t xml:space="preserve"> </w:t>
      </w:r>
      <w:r w:rsidR="001C13A2" w:rsidRPr="00EC4BDF">
        <w:rPr>
          <w:rFonts w:ascii="Times New Roman" w:eastAsia="Calibri" w:hAnsi="Times New Roman" w:cs="B Mitra"/>
          <w:color w:val="000000" w:themeColor="text1"/>
          <w:sz w:val="28"/>
          <w:szCs w:val="28"/>
        </w:rPr>
        <w:t>Health Promotion, Caregiver Burden, Heart Failure.</w:t>
      </w:r>
    </w:p>
    <w:p w14:paraId="5F8AC614" w14:textId="77777777" w:rsidR="00A56690" w:rsidRPr="00EC4BDF" w:rsidRDefault="00EB2178" w:rsidP="00EB2178">
      <w:pPr>
        <w:spacing w:line="360" w:lineRule="auto"/>
        <w:jc w:val="both"/>
        <w:rPr>
          <w:rFonts w:ascii="Times New Roman" w:eastAsia="Calibri" w:hAnsi="Times New Roman" w:cs="B Mitra"/>
          <w:color w:val="000000" w:themeColor="text1"/>
          <w:sz w:val="28"/>
          <w:szCs w:val="28"/>
        </w:rPr>
      </w:pPr>
      <w:r w:rsidRPr="00EC4BDF">
        <w:rPr>
          <w:rFonts w:ascii="Times New Roman" w:eastAsia="Calibri" w:hAnsi="Times New Roman" w:cs="B Mitra"/>
          <w:b/>
          <w:bCs/>
          <w:color w:val="000000" w:themeColor="text1"/>
          <w:sz w:val="28"/>
          <w:szCs w:val="28"/>
        </w:rPr>
        <w:t>Introduction</w:t>
      </w:r>
    </w:p>
    <w:p w14:paraId="69DDE945" w14:textId="111078AC" w:rsidR="0071726A" w:rsidRPr="00EC4BDF" w:rsidRDefault="00486ED7" w:rsidP="00F909C4">
      <w:pPr>
        <w:spacing w:line="360" w:lineRule="auto"/>
        <w:jc w:val="both"/>
        <w:rPr>
          <w:rFonts w:ascii="Times New Roman" w:eastAsia="Calibri" w:hAnsi="Times New Roman" w:cs="B Mitra"/>
          <w:color w:val="000000" w:themeColor="text1"/>
          <w:sz w:val="28"/>
          <w:szCs w:val="28"/>
          <w:lang w:bidi="fa-IR"/>
        </w:rPr>
      </w:pPr>
      <w:r w:rsidRPr="00EC4BDF">
        <w:rPr>
          <w:rFonts w:ascii="Times New Roman" w:eastAsia="Calibri" w:hAnsi="Times New Roman" w:cs="B Mitra"/>
          <w:color w:val="000000" w:themeColor="text1"/>
          <w:sz w:val="28"/>
          <w:szCs w:val="28"/>
        </w:rPr>
        <w:t>Cardiovascular disease (CVD) is the most common cause of death in the world</w:t>
      </w:r>
      <w:r w:rsidR="001B52B8" w:rsidRPr="00EC4BDF">
        <w:rPr>
          <w:rFonts w:ascii="Times New Roman" w:eastAsia="Calibri" w:hAnsi="Times New Roman" w:cs="B Mitra"/>
          <w:color w:val="000000" w:themeColor="text1"/>
          <w:sz w:val="28"/>
          <w:szCs w:val="28"/>
        </w:rPr>
        <w:t xml:space="preserve"> </w:t>
      </w:r>
      <w:r w:rsidR="001B52B8" w:rsidRPr="00EC4BDF">
        <w:rPr>
          <w:rFonts w:ascii="Times New Roman" w:eastAsia="Calibri" w:hAnsi="Times New Roman" w:cs="B Mitra"/>
          <w:color w:val="000000" w:themeColor="text1"/>
          <w:sz w:val="28"/>
          <w:szCs w:val="28"/>
          <w:rtl/>
        </w:rPr>
        <w:fldChar w:fldCharType="begin"/>
      </w:r>
      <w:r w:rsidR="001B52B8" w:rsidRPr="00EC4BDF">
        <w:rPr>
          <w:rFonts w:ascii="Times New Roman" w:eastAsia="Calibri" w:hAnsi="Times New Roman" w:cs="B Mitra"/>
          <w:color w:val="000000" w:themeColor="text1"/>
          <w:sz w:val="28"/>
          <w:szCs w:val="28"/>
          <w:rtl/>
        </w:rPr>
        <w:instrText xml:space="preserve"> </w:instrText>
      </w:r>
      <w:r w:rsidR="001B52B8" w:rsidRPr="00EC4BDF">
        <w:rPr>
          <w:rFonts w:ascii="Times New Roman" w:eastAsia="Calibri" w:hAnsi="Times New Roman" w:cs="B Mitra"/>
          <w:color w:val="000000" w:themeColor="text1"/>
          <w:sz w:val="28"/>
          <w:szCs w:val="28"/>
        </w:rPr>
        <w:instrText>ADDIN EN.CITE &lt;EndNote&gt;&lt;Cite&gt;&lt;Author&gt;Gholikhani-Darbroud&lt;/Author&gt;&lt;Year&gt;2017&lt;/Year&gt;&lt;RecNum&gt;65&lt;/RecNum&gt;&lt;DisplayText&gt;(1)&lt;/DisplayText&gt;&lt;record&gt;&lt;rec-number&gt;65&lt;/rec-number&gt;&lt;foreign-keys&gt;&lt;key app="EN" db-id="wwawwsdtqst2w7epvzo5dzf8fzafa2p2xxss"&gt;65&lt;/key&gt;&lt;/foreign-keys&gt;&lt;ref-type name="Journal Article"&gt;17&lt;/ref-type&gt;&lt;contributors&gt;&lt;authors&gt;&lt;author&gt;Gholikhani-Darbroud, R&lt;/author&gt;&lt;author&gt;Khaki-Khatibi, F&lt;/author&gt;&lt;author&gt;Mansouri, F&lt;/author&gt;&lt;author&gt;Hajahmadipoorrafsanjani, M&lt;/author&gt;&lt;author&gt;Ghojazadeh, M %J Bratislavske lekarske listy&lt;/author&gt;&lt;/authors&gt;&lt;/contributors&gt;&lt;titles&gt;&lt;title&gt;Decreased circulatory microRNA-4478 as a specific biomarker for diagnosing non-ST-segment elevation myocardial infarction (NSTEMI) and its association with soluble leptin receptor&lt;/title</w:instrText>
      </w:r>
      <w:r w:rsidR="001B52B8" w:rsidRPr="00EC4BDF">
        <w:rPr>
          <w:rFonts w:ascii="Times New Roman" w:eastAsia="Calibri" w:hAnsi="Times New Roman" w:cs="B Mitra"/>
          <w:color w:val="000000" w:themeColor="text1"/>
          <w:sz w:val="28"/>
          <w:szCs w:val="28"/>
          <w:rtl/>
        </w:rPr>
        <w:instrText>&gt;&lt;/</w:instrText>
      </w:r>
      <w:r w:rsidR="001B52B8" w:rsidRPr="00EC4BDF">
        <w:rPr>
          <w:rFonts w:ascii="Times New Roman" w:eastAsia="Calibri" w:hAnsi="Times New Roman" w:cs="B Mitra"/>
          <w:color w:val="000000" w:themeColor="text1"/>
          <w:sz w:val="28"/>
          <w:szCs w:val="28"/>
        </w:rPr>
        <w:instrText>titles&gt;&lt;pages&gt;684-690&lt;/pages&gt;&lt;volume&gt;118&lt;/volume&gt;&lt;number&gt;11&lt;/number&gt;&lt;dates&gt;&lt;year&gt;2017&lt;/year&gt;&lt;/dates&gt;&lt;isbn&gt;0006-9248&lt;/isbn&gt;&lt;urls&gt;&lt;/urls&gt;&lt;/record&gt;&lt;/Cite&gt;&lt;/EndNote</w:instrText>
      </w:r>
      <w:r w:rsidR="001B52B8" w:rsidRPr="00EC4BDF">
        <w:rPr>
          <w:rFonts w:ascii="Times New Roman" w:eastAsia="Calibri" w:hAnsi="Times New Roman" w:cs="B Mitra"/>
          <w:color w:val="000000" w:themeColor="text1"/>
          <w:sz w:val="28"/>
          <w:szCs w:val="28"/>
          <w:rtl/>
        </w:rPr>
        <w:instrText>&gt;</w:instrText>
      </w:r>
      <w:r w:rsidR="001B52B8" w:rsidRPr="00EC4BDF">
        <w:rPr>
          <w:rFonts w:ascii="Times New Roman" w:eastAsia="Calibri" w:hAnsi="Times New Roman" w:cs="B Mitra"/>
          <w:color w:val="000000" w:themeColor="text1"/>
          <w:sz w:val="28"/>
          <w:szCs w:val="28"/>
          <w:rtl/>
        </w:rPr>
        <w:fldChar w:fldCharType="separate"/>
      </w:r>
      <w:r w:rsidR="001B52B8" w:rsidRPr="00EC4BDF">
        <w:rPr>
          <w:rFonts w:ascii="Times New Roman" w:eastAsia="Calibri" w:hAnsi="Times New Roman" w:cs="B Mitra"/>
          <w:color w:val="000000" w:themeColor="text1"/>
          <w:sz w:val="28"/>
          <w:szCs w:val="28"/>
          <w:rtl/>
        </w:rPr>
        <w:t>(</w:t>
      </w:r>
      <w:hyperlink w:anchor="_ENREF_1" w:tooltip="Gholikhani-Darbroud, 2017 #65" w:history="1">
        <w:r w:rsidR="00F909C4" w:rsidRPr="00EC4BDF">
          <w:rPr>
            <w:rFonts w:ascii="Times New Roman" w:eastAsia="Calibri" w:hAnsi="Times New Roman" w:cs="B Mitra"/>
            <w:color w:val="000000" w:themeColor="text1"/>
            <w:sz w:val="28"/>
            <w:szCs w:val="28"/>
            <w:rtl/>
          </w:rPr>
          <w:t>1</w:t>
        </w:r>
      </w:hyperlink>
      <w:r w:rsidR="001B52B8" w:rsidRPr="00EC4BDF">
        <w:rPr>
          <w:rFonts w:ascii="Times New Roman" w:eastAsia="Calibri" w:hAnsi="Times New Roman" w:cs="B Mitra"/>
          <w:color w:val="000000" w:themeColor="text1"/>
          <w:sz w:val="28"/>
          <w:szCs w:val="28"/>
          <w:rtl/>
        </w:rPr>
        <w:t>)</w:t>
      </w:r>
      <w:r w:rsidR="001B52B8" w:rsidRPr="00EC4BDF">
        <w:rPr>
          <w:rFonts w:ascii="Times New Roman" w:eastAsia="Calibri" w:hAnsi="Times New Roman" w:cs="B Mitra"/>
          <w:color w:val="000000" w:themeColor="text1"/>
          <w:sz w:val="28"/>
          <w:szCs w:val="28"/>
          <w:rtl/>
        </w:rPr>
        <w:fldChar w:fldCharType="end"/>
      </w:r>
      <w:r w:rsidR="001B52B8" w:rsidRPr="00EC4BDF">
        <w:rPr>
          <w:rFonts w:ascii="Times New Roman" w:eastAsia="Calibri" w:hAnsi="Times New Roman" w:cs="B Mitra"/>
          <w:color w:val="000000" w:themeColor="text1"/>
          <w:sz w:val="28"/>
          <w:szCs w:val="28"/>
        </w:rPr>
        <w:t>.</w:t>
      </w:r>
      <w:r w:rsidR="00A452D4" w:rsidRPr="00EC4BDF">
        <w:rPr>
          <w:rFonts w:ascii="Times New Roman" w:eastAsia="Calibri" w:hAnsi="Times New Roman" w:cs="B Mitra"/>
          <w:color w:val="000000" w:themeColor="text1"/>
          <w:sz w:val="28"/>
          <w:szCs w:val="28"/>
        </w:rPr>
        <w:t xml:space="preserve"> In Iran, the mortality rate due to </w:t>
      </w:r>
      <w:r w:rsidR="00B04F15" w:rsidRPr="00EC4BDF">
        <w:rPr>
          <w:rFonts w:ascii="Times New Roman" w:eastAsia="Calibri" w:hAnsi="Times New Roman" w:cs="B Mitra"/>
          <w:color w:val="000000" w:themeColor="text1"/>
          <w:sz w:val="28"/>
          <w:szCs w:val="28"/>
        </w:rPr>
        <w:t>CVD</w:t>
      </w:r>
      <w:r w:rsidR="00A452D4" w:rsidRPr="00EC4BDF">
        <w:rPr>
          <w:rFonts w:ascii="Times New Roman" w:eastAsia="Calibri" w:hAnsi="Times New Roman" w:cs="B Mitra"/>
          <w:color w:val="000000" w:themeColor="text1"/>
          <w:sz w:val="28"/>
          <w:szCs w:val="28"/>
        </w:rPr>
        <w:t xml:space="preserve"> is higher than global statistics, with 33 to 38 percent of deaths resulting from these diseases</w:t>
      </w:r>
      <w:r w:rsidR="0071726A" w:rsidRPr="00EC4BDF">
        <w:rPr>
          <w:rFonts w:ascii="Times New Roman" w:eastAsia="Calibri" w:hAnsi="Times New Roman" w:cs="B Mitra"/>
          <w:color w:val="000000" w:themeColor="text1"/>
          <w:sz w:val="28"/>
          <w:szCs w:val="28"/>
          <w:rtl/>
        </w:rPr>
        <w:fldChar w:fldCharType="begin"/>
      </w:r>
      <w:r w:rsidR="009F14DB" w:rsidRPr="00EC4BDF">
        <w:rPr>
          <w:rFonts w:ascii="Times New Roman" w:eastAsia="Calibri" w:hAnsi="Times New Roman" w:cs="B Mitra"/>
          <w:color w:val="000000" w:themeColor="text1"/>
          <w:sz w:val="28"/>
          <w:szCs w:val="28"/>
          <w:rtl/>
        </w:rPr>
        <w:instrText xml:space="preserve"> </w:instrText>
      </w:r>
      <w:r w:rsidR="009F14DB" w:rsidRPr="00EC4BDF">
        <w:rPr>
          <w:rFonts w:ascii="Times New Roman" w:eastAsia="Calibri" w:hAnsi="Times New Roman" w:cs="B Mitra"/>
          <w:color w:val="000000" w:themeColor="text1"/>
          <w:sz w:val="28"/>
          <w:szCs w:val="28"/>
        </w:rPr>
        <w:instrText>ADDIN EN.CITE &lt;EndNote&gt;&lt;Cite&gt;&lt;Author&gt;Seyam&lt;/Author&gt;&lt;Year&gt;2013&lt;/Year&gt;&lt;RecNum&gt;92&lt;/RecNum&gt;&lt;DisplayText&gt;(2)&lt;/DisplayText&gt;&lt;record&gt;&lt;rec-number&gt;92&lt;/rec-number&gt;&lt;foreign-keys&gt;&lt;key app="EN" db-id="wwawwsdtqst2w7epvzo5dzf8fzafa2p2xxss"&gt;92&lt;/key&gt;&lt;/foreign-keys&gt;&lt;ref-type name="Journal Article"&gt;17&lt;/ref-type&gt;&lt;contributors&gt;&lt;authors&gt;&lt;author&gt;Seyam, Shohreh&lt;/author&gt;&lt;author&gt;Heidarnia, Ali Reza&lt;/author&gt;&lt;/authors&gt;&lt;/contributors&gt;&lt;titles&gt;&lt;title&gt;Quality of life and factors related to it in cardiovascular patients after heart surgery&lt;/title&gt;&lt;secondary-title&gt;Journal of Birjand University of Medical Sciences&lt;/secondary-title&gt;&lt;/titles&gt;&lt;periodical&gt;&lt;full-title&gt;Journal of Birjand University of Medical Sciences&lt;/full-title&gt;&lt;/periodical&gt;&lt;pages&gt;33-41&lt;/pages&gt;&lt;volume&gt;19&lt;/volume&gt;&lt;dates&gt;&lt;year</w:instrText>
      </w:r>
      <w:r w:rsidR="009F14DB" w:rsidRPr="00EC4BDF">
        <w:rPr>
          <w:rFonts w:ascii="Times New Roman" w:eastAsia="Calibri" w:hAnsi="Times New Roman" w:cs="B Mitra"/>
          <w:color w:val="000000" w:themeColor="text1"/>
          <w:sz w:val="28"/>
          <w:szCs w:val="28"/>
          <w:rtl/>
        </w:rPr>
        <w:instrText>&gt;2013&lt;/</w:instrText>
      </w:r>
      <w:r w:rsidR="009F14DB" w:rsidRPr="00EC4BDF">
        <w:rPr>
          <w:rFonts w:ascii="Times New Roman" w:eastAsia="Calibri" w:hAnsi="Times New Roman" w:cs="B Mitra"/>
          <w:color w:val="000000" w:themeColor="text1"/>
          <w:sz w:val="28"/>
          <w:szCs w:val="28"/>
        </w:rPr>
        <w:instrText>year&gt;&lt;/dates&gt;&lt;urls&gt;&lt;/urls&gt;&lt;/record&gt;&lt;/Cite&gt;&lt;/EndNote</w:instrText>
      </w:r>
      <w:r w:rsidR="009F14DB" w:rsidRPr="00EC4BDF">
        <w:rPr>
          <w:rFonts w:ascii="Times New Roman" w:eastAsia="Calibri" w:hAnsi="Times New Roman" w:cs="B Mitra"/>
          <w:color w:val="000000" w:themeColor="text1"/>
          <w:sz w:val="28"/>
          <w:szCs w:val="28"/>
          <w:rtl/>
        </w:rPr>
        <w:instrText>&gt;</w:instrText>
      </w:r>
      <w:r w:rsidR="0071726A" w:rsidRPr="00EC4BDF">
        <w:rPr>
          <w:rFonts w:ascii="Times New Roman" w:eastAsia="Calibri" w:hAnsi="Times New Roman" w:cs="B Mitra"/>
          <w:color w:val="000000" w:themeColor="text1"/>
          <w:sz w:val="28"/>
          <w:szCs w:val="28"/>
          <w:rtl/>
        </w:rPr>
        <w:fldChar w:fldCharType="separate"/>
      </w:r>
      <w:r w:rsidR="009F14DB" w:rsidRPr="00EC4BDF">
        <w:rPr>
          <w:rFonts w:ascii="Times New Roman" w:eastAsia="Calibri" w:hAnsi="Times New Roman" w:cs="B Mitra"/>
          <w:noProof/>
          <w:color w:val="000000" w:themeColor="text1"/>
          <w:sz w:val="28"/>
          <w:szCs w:val="28"/>
          <w:rtl/>
        </w:rPr>
        <w:t>(</w:t>
      </w:r>
      <w:hyperlink w:anchor="_ENREF_2" w:tooltip="Seyam, 2013 #92" w:history="1">
        <w:r w:rsidR="00F909C4" w:rsidRPr="00EC4BDF">
          <w:rPr>
            <w:rFonts w:ascii="Times New Roman" w:eastAsia="Calibri" w:hAnsi="Times New Roman" w:cs="B Mitra"/>
            <w:noProof/>
            <w:color w:val="000000" w:themeColor="text1"/>
            <w:sz w:val="28"/>
            <w:szCs w:val="28"/>
            <w:rtl/>
          </w:rPr>
          <w:t>2</w:t>
        </w:r>
      </w:hyperlink>
      <w:r w:rsidR="009F14DB" w:rsidRPr="00EC4BDF">
        <w:rPr>
          <w:rFonts w:ascii="Times New Roman" w:eastAsia="Calibri" w:hAnsi="Times New Roman" w:cs="B Mitra"/>
          <w:noProof/>
          <w:color w:val="000000" w:themeColor="text1"/>
          <w:sz w:val="28"/>
          <w:szCs w:val="28"/>
          <w:rtl/>
        </w:rPr>
        <w:t>)</w:t>
      </w:r>
      <w:r w:rsidR="0071726A" w:rsidRPr="00EC4BDF">
        <w:rPr>
          <w:rFonts w:ascii="Times New Roman" w:eastAsia="Calibri" w:hAnsi="Times New Roman" w:cs="B Mitra"/>
          <w:color w:val="000000" w:themeColor="text1"/>
          <w:sz w:val="28"/>
          <w:szCs w:val="28"/>
          <w:rtl/>
        </w:rPr>
        <w:fldChar w:fldCharType="end"/>
      </w:r>
      <w:r w:rsidR="0071726A" w:rsidRPr="00EC4BDF">
        <w:rPr>
          <w:rFonts w:ascii="Times New Roman" w:eastAsia="Calibri" w:hAnsi="Times New Roman" w:cs="B Mitra" w:hint="cs"/>
          <w:color w:val="000000" w:themeColor="text1"/>
          <w:sz w:val="28"/>
          <w:szCs w:val="28"/>
          <w:rtl/>
        </w:rPr>
        <w:t xml:space="preserve"> </w:t>
      </w:r>
      <w:r w:rsidR="00A452D4" w:rsidRPr="00EC4BDF">
        <w:rPr>
          <w:rFonts w:ascii="Times New Roman" w:eastAsia="Calibri" w:hAnsi="Times New Roman" w:cs="B Mitra"/>
          <w:color w:val="000000" w:themeColor="text1"/>
          <w:sz w:val="28"/>
          <w:szCs w:val="28"/>
        </w:rPr>
        <w:t xml:space="preserve">. In Iran, the increasing epidemic of </w:t>
      </w:r>
      <w:r w:rsidR="00B04F15" w:rsidRPr="00EC4BDF">
        <w:rPr>
          <w:rFonts w:ascii="Times New Roman" w:eastAsia="Calibri" w:hAnsi="Times New Roman" w:cs="B Mitra"/>
          <w:color w:val="000000" w:themeColor="text1"/>
          <w:sz w:val="28"/>
          <w:szCs w:val="28"/>
        </w:rPr>
        <w:t>CVD</w:t>
      </w:r>
      <w:r w:rsidR="00A452D4" w:rsidRPr="00EC4BDF">
        <w:rPr>
          <w:rFonts w:ascii="Times New Roman" w:eastAsia="Calibri" w:hAnsi="Times New Roman" w:cs="B Mitra"/>
          <w:color w:val="000000" w:themeColor="text1"/>
          <w:sz w:val="28"/>
          <w:szCs w:val="28"/>
        </w:rPr>
        <w:t xml:space="preserve">s may be attributed to social, economic, and cultural changes, alterations in diet, insufficient physical activity, industrialization and urbanization, increased hope for life, increased metabolic and physical risk factors, limited and cost-effective access to primary care and treatment, and inadequate adaptation due to economic and psychological challenges </w:t>
      </w:r>
      <w:r w:rsidR="0071726A" w:rsidRPr="00EC4BDF">
        <w:rPr>
          <w:rFonts w:ascii="Times New Roman" w:eastAsia="Calibri" w:hAnsi="Times New Roman" w:cs="B Mitra"/>
          <w:color w:val="000000" w:themeColor="text1"/>
          <w:sz w:val="28"/>
          <w:szCs w:val="28"/>
          <w:rtl/>
          <w:lang w:bidi="fa-IR"/>
        </w:rPr>
        <w:fldChar w:fldCharType="begin"/>
      </w:r>
      <w:r w:rsidR="009F14DB" w:rsidRPr="00EC4BDF">
        <w:rPr>
          <w:rFonts w:ascii="Times New Roman" w:eastAsia="Calibri" w:hAnsi="Times New Roman" w:cs="B Mitra"/>
          <w:color w:val="000000" w:themeColor="text1"/>
          <w:sz w:val="28"/>
          <w:szCs w:val="28"/>
          <w:rtl/>
          <w:lang w:bidi="fa-IR"/>
        </w:rPr>
        <w:instrText xml:space="preserve"> </w:instrText>
      </w:r>
      <w:r w:rsidR="009F14DB" w:rsidRPr="00EC4BDF">
        <w:rPr>
          <w:rFonts w:ascii="Times New Roman" w:eastAsia="Calibri" w:hAnsi="Times New Roman" w:cs="B Mitra"/>
          <w:color w:val="000000" w:themeColor="text1"/>
          <w:sz w:val="28"/>
          <w:szCs w:val="28"/>
          <w:lang w:bidi="fa-IR"/>
        </w:rPr>
        <w:instrText>ADDIN EN.CITE &lt;EndNote&gt;&lt;Cite&gt;&lt;Author&gt;Sarrafzadegan&lt;/Author&gt;&lt;Year&gt;2019&lt;/Year&gt;&lt;RecNum&gt;96&lt;/RecNum&gt;&lt;DisplayText&gt;(3)&lt;/DisplayText&gt;&lt;record&gt;&lt;rec-number&gt;96&lt;/rec-number&gt;&lt;foreign-keys&gt;&lt;key app="EN" db-id="wwawwsdtqst2w7epvzo5dzf8fzafa2p2xxss"&gt;96&lt;/key&gt;&lt;/foreign-keys&gt;&lt;ref-type name="Journal Article"&gt;17&lt;/ref-type&gt;&lt;contributors&gt;&lt;authors&gt;&lt;author&gt;Sarrafzadegan, Nizal&lt;/author&gt;&lt;author&gt;Mohammmadifard, Noushin&lt;/author&gt;&lt;/authors&gt;&lt;/contributors&gt;&lt;titles&gt;&lt;title&gt;Cardiovascular disease in Iran in the last 40 years: prevalence, mortality, morbidity, challenges and strategies for cardiovascular prevention&lt;/title&gt;&lt;secondary-title&gt;Archives of Iranian medicine&lt;/secondary-title&gt;&lt;/titles&gt;&lt;periodical&gt;&lt;full-title&gt;Archives of Iranian medicine&lt;/full-title&gt;&lt;/periodical&gt;&lt;pages&gt;204-210&lt;/pages</w:instrText>
      </w:r>
      <w:r w:rsidR="009F14DB" w:rsidRPr="00EC4BDF">
        <w:rPr>
          <w:rFonts w:ascii="Times New Roman" w:eastAsia="Calibri" w:hAnsi="Times New Roman" w:cs="B Mitra"/>
          <w:color w:val="000000" w:themeColor="text1"/>
          <w:sz w:val="28"/>
          <w:szCs w:val="28"/>
          <w:rtl/>
          <w:lang w:bidi="fa-IR"/>
        </w:rPr>
        <w:instrText>&gt;&lt;</w:instrText>
      </w:r>
      <w:r w:rsidR="009F14DB" w:rsidRPr="00EC4BDF">
        <w:rPr>
          <w:rFonts w:ascii="Times New Roman" w:eastAsia="Calibri" w:hAnsi="Times New Roman" w:cs="B Mitra"/>
          <w:color w:val="000000" w:themeColor="text1"/>
          <w:sz w:val="28"/>
          <w:szCs w:val="28"/>
          <w:lang w:bidi="fa-IR"/>
        </w:rPr>
        <w:instrText>volume&gt;22&lt;/volume&gt;&lt;number&gt;4&lt;/number&gt;&lt;dates&gt;&lt;year&gt;2019&lt;/year&gt;&lt;/dates&gt;&lt;isbn&gt;1029-2977&lt;/isbn&gt;&lt;urls&gt;&lt;/urls&gt;&lt;/record&gt;&lt;/Cite&gt;&lt;/EndNote</w:instrText>
      </w:r>
      <w:r w:rsidR="009F14DB" w:rsidRPr="00EC4BDF">
        <w:rPr>
          <w:rFonts w:ascii="Times New Roman" w:eastAsia="Calibri" w:hAnsi="Times New Roman" w:cs="B Mitra"/>
          <w:color w:val="000000" w:themeColor="text1"/>
          <w:sz w:val="28"/>
          <w:szCs w:val="28"/>
          <w:rtl/>
          <w:lang w:bidi="fa-IR"/>
        </w:rPr>
        <w:instrText>&gt;</w:instrText>
      </w:r>
      <w:r w:rsidR="0071726A" w:rsidRPr="00EC4BDF">
        <w:rPr>
          <w:rFonts w:ascii="Times New Roman" w:eastAsia="Calibri" w:hAnsi="Times New Roman" w:cs="B Mitra"/>
          <w:color w:val="000000" w:themeColor="text1"/>
          <w:sz w:val="28"/>
          <w:szCs w:val="28"/>
          <w:rtl/>
          <w:lang w:bidi="fa-IR"/>
        </w:rPr>
        <w:fldChar w:fldCharType="separate"/>
      </w:r>
      <w:r w:rsidR="009F14DB" w:rsidRPr="00EC4BDF">
        <w:rPr>
          <w:rFonts w:ascii="Times New Roman" w:eastAsia="Calibri" w:hAnsi="Times New Roman" w:cs="B Mitra"/>
          <w:noProof/>
          <w:color w:val="000000" w:themeColor="text1"/>
          <w:sz w:val="28"/>
          <w:szCs w:val="28"/>
          <w:rtl/>
          <w:lang w:bidi="fa-IR"/>
        </w:rPr>
        <w:t>(</w:t>
      </w:r>
      <w:hyperlink w:anchor="_ENREF_3" w:tooltip="Sarrafzadegan, 2019 #96" w:history="1">
        <w:r w:rsidR="00F909C4" w:rsidRPr="00EC4BDF">
          <w:rPr>
            <w:rFonts w:ascii="Times New Roman" w:eastAsia="Calibri" w:hAnsi="Times New Roman" w:cs="B Mitra"/>
            <w:noProof/>
            <w:color w:val="000000" w:themeColor="text1"/>
            <w:sz w:val="28"/>
            <w:szCs w:val="28"/>
            <w:rtl/>
            <w:lang w:bidi="fa-IR"/>
          </w:rPr>
          <w:t>3</w:t>
        </w:r>
      </w:hyperlink>
      <w:r w:rsidR="009F14DB" w:rsidRPr="00EC4BDF">
        <w:rPr>
          <w:rFonts w:ascii="Times New Roman" w:eastAsia="Calibri" w:hAnsi="Times New Roman" w:cs="B Mitra"/>
          <w:noProof/>
          <w:color w:val="000000" w:themeColor="text1"/>
          <w:sz w:val="28"/>
          <w:szCs w:val="28"/>
          <w:rtl/>
          <w:lang w:bidi="fa-IR"/>
        </w:rPr>
        <w:t>)</w:t>
      </w:r>
      <w:r w:rsidR="0071726A" w:rsidRPr="00EC4BDF">
        <w:rPr>
          <w:rFonts w:ascii="Times New Roman" w:eastAsia="Calibri" w:hAnsi="Times New Roman" w:cs="B Mitra"/>
          <w:color w:val="000000" w:themeColor="text1"/>
          <w:sz w:val="28"/>
          <w:szCs w:val="28"/>
          <w:rtl/>
          <w:lang w:bidi="fa-IR"/>
        </w:rPr>
        <w:fldChar w:fldCharType="end"/>
      </w:r>
      <w:r w:rsidR="00A452D4" w:rsidRPr="00EC4BDF">
        <w:rPr>
          <w:rFonts w:ascii="Times New Roman" w:eastAsia="Calibri" w:hAnsi="Times New Roman" w:cs="B Mitra"/>
          <w:color w:val="000000" w:themeColor="text1"/>
          <w:sz w:val="28"/>
          <w:szCs w:val="28"/>
          <w:lang w:bidi="fa-IR"/>
        </w:rPr>
        <w:t>.</w:t>
      </w:r>
      <w:r w:rsidR="00160B7A" w:rsidRPr="00EC4BDF">
        <w:rPr>
          <w:rFonts w:ascii="Times New Roman" w:eastAsia="Calibri" w:hAnsi="Times New Roman" w:cs="B Mitra"/>
          <w:color w:val="000000" w:themeColor="text1"/>
          <w:sz w:val="28"/>
          <w:szCs w:val="28"/>
          <w:lang w:bidi="fa-IR"/>
        </w:rPr>
        <w:t xml:space="preserve"> Specifically, </w:t>
      </w:r>
      <w:r w:rsidR="00B04F15" w:rsidRPr="00EC4BDF">
        <w:rPr>
          <w:rFonts w:ascii="Times New Roman" w:eastAsia="Calibri" w:hAnsi="Times New Roman" w:cs="B Mitra"/>
          <w:color w:val="000000" w:themeColor="text1"/>
          <w:sz w:val="28"/>
          <w:szCs w:val="28"/>
          <w:lang w:bidi="fa-IR"/>
        </w:rPr>
        <w:t>CVD</w:t>
      </w:r>
      <w:r w:rsidR="00160B7A" w:rsidRPr="00EC4BDF">
        <w:rPr>
          <w:rFonts w:ascii="Times New Roman" w:eastAsia="Calibri" w:hAnsi="Times New Roman" w:cs="B Mitra"/>
          <w:color w:val="000000" w:themeColor="text1"/>
          <w:sz w:val="28"/>
          <w:szCs w:val="28"/>
          <w:lang w:bidi="fa-IR"/>
        </w:rPr>
        <w:t>s that cause damage to the coronary arteries can be a contributing factor in the development of chronic heart failure</w:t>
      </w:r>
      <w:r w:rsidR="00B04F15" w:rsidRPr="00EC4BDF">
        <w:rPr>
          <w:rFonts w:ascii="Times New Roman" w:eastAsia="Calibri" w:hAnsi="Times New Roman" w:cs="B Mitra"/>
          <w:color w:val="000000" w:themeColor="text1"/>
          <w:sz w:val="28"/>
          <w:szCs w:val="28"/>
          <w:lang w:bidi="fa-IR"/>
        </w:rPr>
        <w:t xml:space="preserve"> (CHF)</w:t>
      </w:r>
      <w:r w:rsidR="00160B7A" w:rsidRPr="00EC4BDF">
        <w:rPr>
          <w:rFonts w:ascii="Times New Roman" w:eastAsia="Calibri" w:hAnsi="Times New Roman" w:cs="B Mitra"/>
          <w:color w:val="000000" w:themeColor="text1"/>
          <w:sz w:val="28"/>
          <w:szCs w:val="28"/>
          <w:lang w:bidi="fa-IR"/>
        </w:rPr>
        <w:t xml:space="preserve"> </w:t>
      </w:r>
      <w:r w:rsidR="003956AD" w:rsidRPr="00EC4BDF">
        <w:rPr>
          <w:rFonts w:ascii="Times New Roman" w:eastAsia="Calibri" w:hAnsi="Times New Roman" w:cs="B Mitra"/>
          <w:color w:val="000000" w:themeColor="text1"/>
          <w:sz w:val="28"/>
          <w:szCs w:val="28"/>
          <w:rtl/>
          <w:lang w:bidi="fa-IR"/>
        </w:rPr>
        <w:fldChar w:fldCharType="begin"/>
      </w:r>
      <w:r w:rsidR="009F14DB" w:rsidRPr="00EC4BDF">
        <w:rPr>
          <w:rFonts w:ascii="Times New Roman" w:eastAsia="Calibri" w:hAnsi="Times New Roman" w:cs="B Mitra"/>
          <w:color w:val="000000" w:themeColor="text1"/>
          <w:sz w:val="28"/>
          <w:szCs w:val="28"/>
          <w:rtl/>
          <w:lang w:bidi="fa-IR"/>
        </w:rPr>
        <w:instrText xml:space="preserve"> </w:instrText>
      </w:r>
      <w:r w:rsidR="009F14DB" w:rsidRPr="00EC4BDF">
        <w:rPr>
          <w:rFonts w:ascii="Times New Roman" w:eastAsia="Calibri" w:hAnsi="Times New Roman" w:cs="B Mitra"/>
          <w:color w:val="000000" w:themeColor="text1"/>
          <w:sz w:val="28"/>
          <w:szCs w:val="28"/>
          <w:lang w:bidi="fa-IR"/>
        </w:rPr>
        <w:instrText>ADDIN EN.CITE &lt;EndNote&gt;&lt;Cite&gt;&lt;Author&gt;Gheorghiade&lt;/Author&gt;&lt;Year&gt;1998&lt;/Year&gt;&lt;RecNum&gt;41&lt;/RecNum&gt;&lt;DisplayText&gt;(4)&lt;/DisplayText&gt;&lt;record&gt;&lt;rec-number&gt;41&lt;/rec-number&gt;&lt;foreign-keys&gt;&lt;key app="EN" db-id="d09tw2tpatde04efw27vfe9kvvx99s9rrrrf"&gt;41&lt;/key&gt;&lt;/foreign-keys</w:instrText>
      </w:r>
      <w:r w:rsidR="009F14DB" w:rsidRPr="00EC4BDF">
        <w:rPr>
          <w:rFonts w:ascii="Times New Roman" w:eastAsia="Calibri" w:hAnsi="Times New Roman" w:cs="B Mitra"/>
          <w:color w:val="000000" w:themeColor="text1"/>
          <w:sz w:val="28"/>
          <w:szCs w:val="28"/>
          <w:rtl/>
          <w:lang w:bidi="fa-IR"/>
        </w:rPr>
        <w:instrText>&gt;&lt;</w:instrText>
      </w:r>
      <w:r w:rsidR="009F14DB" w:rsidRPr="00EC4BDF">
        <w:rPr>
          <w:rFonts w:ascii="Times New Roman" w:eastAsia="Calibri" w:hAnsi="Times New Roman" w:cs="B Mitra"/>
          <w:color w:val="000000" w:themeColor="text1"/>
          <w:sz w:val="28"/>
          <w:szCs w:val="28"/>
          <w:lang w:bidi="fa-IR"/>
        </w:rPr>
        <w:instrText>ref-type name="Journal Article"&gt;17&lt;/ref-type&gt;&lt;contributors&gt;&lt;authors&gt;&lt;author&gt;Gheorghiade, Mihai&lt;/author&gt;&lt;author&gt;Bonow, Robert O&lt;/author&gt;&lt;/authors&gt;&lt;/contributors&gt;&lt;titles&gt;&lt;title&gt;Chronic heart failure in the United States: a manifestation of coronary artery</w:instrText>
      </w:r>
      <w:r w:rsidR="009F14DB" w:rsidRPr="00EC4BDF">
        <w:rPr>
          <w:rFonts w:ascii="Times New Roman" w:eastAsia="Calibri" w:hAnsi="Times New Roman" w:cs="B Mitra"/>
          <w:color w:val="000000" w:themeColor="text1"/>
          <w:sz w:val="28"/>
          <w:szCs w:val="28"/>
          <w:rtl/>
          <w:lang w:bidi="fa-IR"/>
        </w:rPr>
        <w:instrText xml:space="preserve"> </w:instrText>
      </w:r>
      <w:r w:rsidR="009F14DB" w:rsidRPr="00EC4BDF">
        <w:rPr>
          <w:rFonts w:ascii="Times New Roman" w:eastAsia="Calibri" w:hAnsi="Times New Roman" w:cs="B Mitra"/>
          <w:color w:val="000000" w:themeColor="text1"/>
          <w:sz w:val="28"/>
          <w:szCs w:val="28"/>
          <w:lang w:bidi="fa-IR"/>
        </w:rPr>
        <w:instrText>disease&lt;/title&gt;&lt;secondary-title&gt;Circulation&lt;/secondary-title&gt;&lt;/titles&gt;&lt;periodical&gt;&lt;full-title&gt;Circulation&lt;/full-title&gt;&lt;/periodical&gt;&lt;pages&gt;282-289&lt;/pages&gt;&lt;volume&gt;97&lt;/volume&gt;&lt;number&gt;3&lt;/number&gt;&lt;dates&gt;&lt;year&gt;1998&lt;/year&gt;&lt;/dates&gt;&lt;isbn&gt;0009-7322&lt;/isbn&gt;&lt;urls&gt;&lt;/urls&gt;&lt;/record&gt;&lt;/Cite&gt;&lt;/EndNote</w:instrText>
      </w:r>
      <w:r w:rsidR="009F14DB" w:rsidRPr="00EC4BDF">
        <w:rPr>
          <w:rFonts w:ascii="Times New Roman" w:eastAsia="Calibri" w:hAnsi="Times New Roman" w:cs="B Mitra"/>
          <w:color w:val="000000" w:themeColor="text1"/>
          <w:sz w:val="28"/>
          <w:szCs w:val="28"/>
          <w:rtl/>
          <w:lang w:bidi="fa-IR"/>
        </w:rPr>
        <w:instrText>&gt;</w:instrText>
      </w:r>
      <w:r w:rsidR="003956AD" w:rsidRPr="00EC4BDF">
        <w:rPr>
          <w:rFonts w:ascii="Times New Roman" w:eastAsia="Calibri" w:hAnsi="Times New Roman" w:cs="B Mitra"/>
          <w:color w:val="000000" w:themeColor="text1"/>
          <w:sz w:val="28"/>
          <w:szCs w:val="28"/>
          <w:rtl/>
          <w:lang w:bidi="fa-IR"/>
        </w:rPr>
        <w:fldChar w:fldCharType="separate"/>
      </w:r>
      <w:r w:rsidR="009F14DB" w:rsidRPr="00EC4BDF">
        <w:rPr>
          <w:rFonts w:ascii="Times New Roman" w:eastAsia="Calibri" w:hAnsi="Times New Roman" w:cs="B Mitra"/>
          <w:noProof/>
          <w:color w:val="000000" w:themeColor="text1"/>
          <w:sz w:val="28"/>
          <w:szCs w:val="28"/>
          <w:rtl/>
          <w:lang w:bidi="fa-IR"/>
        </w:rPr>
        <w:t>(</w:t>
      </w:r>
      <w:hyperlink w:anchor="_ENREF_4" w:tooltip="Gheorghiade, 1998 #41" w:history="1">
        <w:r w:rsidR="00F909C4" w:rsidRPr="00EC4BDF">
          <w:rPr>
            <w:rFonts w:ascii="Times New Roman" w:eastAsia="Calibri" w:hAnsi="Times New Roman" w:cs="B Mitra"/>
            <w:noProof/>
            <w:color w:val="000000" w:themeColor="text1"/>
            <w:sz w:val="28"/>
            <w:szCs w:val="28"/>
            <w:rtl/>
            <w:lang w:bidi="fa-IR"/>
          </w:rPr>
          <w:t>4</w:t>
        </w:r>
      </w:hyperlink>
      <w:r w:rsidR="009F14DB" w:rsidRPr="00EC4BDF">
        <w:rPr>
          <w:rFonts w:ascii="Times New Roman" w:eastAsia="Calibri" w:hAnsi="Times New Roman" w:cs="B Mitra"/>
          <w:noProof/>
          <w:color w:val="000000" w:themeColor="text1"/>
          <w:sz w:val="28"/>
          <w:szCs w:val="28"/>
          <w:rtl/>
          <w:lang w:bidi="fa-IR"/>
        </w:rPr>
        <w:t>)</w:t>
      </w:r>
      <w:r w:rsidR="003956AD" w:rsidRPr="00EC4BDF">
        <w:rPr>
          <w:rFonts w:ascii="Times New Roman" w:eastAsia="Calibri" w:hAnsi="Times New Roman" w:cs="B Mitra"/>
          <w:color w:val="000000" w:themeColor="text1"/>
          <w:sz w:val="28"/>
          <w:szCs w:val="28"/>
          <w:rtl/>
          <w:lang w:bidi="fa-IR"/>
        </w:rPr>
        <w:fldChar w:fldCharType="end"/>
      </w:r>
      <w:r w:rsidR="00160B7A" w:rsidRPr="00EC4BDF">
        <w:rPr>
          <w:rFonts w:ascii="Times New Roman" w:eastAsia="Calibri" w:hAnsi="Times New Roman" w:cs="B Mitra"/>
          <w:color w:val="000000" w:themeColor="text1"/>
          <w:sz w:val="28"/>
          <w:szCs w:val="28"/>
          <w:lang w:bidi="fa-IR"/>
        </w:rPr>
        <w:t>.</w:t>
      </w:r>
    </w:p>
    <w:p w14:paraId="014AED83" w14:textId="1DC225B7" w:rsidR="0071726A" w:rsidRPr="00EC4BDF" w:rsidRDefault="00B04F15" w:rsidP="00F909C4">
      <w:pPr>
        <w:spacing w:line="360" w:lineRule="auto"/>
        <w:jc w:val="both"/>
        <w:rPr>
          <w:rFonts w:ascii="Times New Roman" w:eastAsia="Calibri" w:hAnsi="Times New Roman" w:cs="B Mitra"/>
          <w:color w:val="000000" w:themeColor="text1"/>
          <w:sz w:val="28"/>
          <w:szCs w:val="28"/>
        </w:rPr>
      </w:pPr>
      <w:r w:rsidRPr="00EC4BDF">
        <w:rPr>
          <w:rFonts w:ascii="Times New Roman" w:eastAsia="Calibri" w:hAnsi="Times New Roman" w:cs="B Mitra"/>
          <w:color w:val="000000" w:themeColor="text1"/>
          <w:sz w:val="28"/>
          <w:szCs w:val="28"/>
        </w:rPr>
        <w:lastRenderedPageBreak/>
        <w:t>Heart failure (HF)</w:t>
      </w:r>
      <w:r w:rsidR="00160B7A" w:rsidRPr="00EC4BDF">
        <w:rPr>
          <w:rFonts w:ascii="Times New Roman" w:eastAsia="Calibri" w:hAnsi="Times New Roman" w:cs="B Mitra"/>
          <w:color w:val="000000" w:themeColor="text1"/>
          <w:sz w:val="28"/>
          <w:szCs w:val="28"/>
        </w:rPr>
        <w:t xml:space="preserve"> is a complex clinical syndrome </w:t>
      </w:r>
      <w:r w:rsidR="00160B7A" w:rsidRPr="00EC4BDF">
        <w:rPr>
          <w:rFonts w:ascii="Times New Roman" w:eastAsia="Calibri" w:hAnsi="Times New Roman" w:cs="B Mitra"/>
          <w:color w:val="000000" w:themeColor="text1"/>
          <w:sz w:val="28"/>
          <w:szCs w:val="28"/>
          <w:rtl/>
        </w:rPr>
        <w:fldChar w:fldCharType="begin"/>
      </w:r>
      <w:r w:rsidR="00160B7A" w:rsidRPr="00EC4BDF">
        <w:rPr>
          <w:rFonts w:ascii="Times New Roman" w:eastAsia="Calibri" w:hAnsi="Times New Roman" w:cs="B Mitra"/>
          <w:color w:val="000000" w:themeColor="text1"/>
          <w:sz w:val="28"/>
          <w:szCs w:val="28"/>
          <w:rtl/>
        </w:rPr>
        <w:instrText xml:space="preserve"> </w:instrText>
      </w:r>
      <w:r w:rsidR="00160B7A" w:rsidRPr="00EC4BDF">
        <w:rPr>
          <w:rFonts w:ascii="Times New Roman" w:eastAsia="Calibri" w:hAnsi="Times New Roman" w:cs="B Mitra"/>
          <w:color w:val="000000" w:themeColor="text1"/>
          <w:sz w:val="28"/>
          <w:szCs w:val="28"/>
        </w:rPr>
        <w:instrText>ADDIN EN.CITE &lt;EndNote&gt;&lt;Cite&gt;&lt;Author&gt;Yancy&lt;/Author&gt;&lt;Year&gt;2013&lt;/Year&gt;&lt;RecNum&gt;103&lt;/RecNum&gt;&lt;DisplayText&gt;(5)&lt;/DisplayText&gt;&lt;record&gt;&lt;rec-number&gt;103&lt;/rec-number&gt;&lt;foreign-keys&gt;&lt;key app="EN" db-id="wwawwsdtqst2w7epvzo5dzf8fzafa2p2xxss"&gt;103&lt;/key&gt;&lt;/foreign-keys&gt;&lt;ref-type name="Journal Article"&gt;17&lt;/ref-type&gt;&lt;contributors&gt;&lt;authors&gt;&lt;author&gt;Yancy, Clyde W&lt;/author&gt;&lt;author&gt;Jessup, Mariell&lt;/author&gt;&lt;author&gt;Bozkurt, Biykem&lt;/author&gt;&lt;author&gt;Butler, Javed&lt;/author&gt;&lt;author&gt;Casey, Donald E&lt;/author&gt;&lt;author&gt;Drazner, Mark H&lt;/author</w:instrText>
      </w:r>
      <w:r w:rsidR="00160B7A" w:rsidRPr="00EC4BDF">
        <w:rPr>
          <w:rFonts w:ascii="Times New Roman" w:eastAsia="Calibri" w:hAnsi="Times New Roman" w:cs="B Mitra"/>
          <w:color w:val="000000" w:themeColor="text1"/>
          <w:sz w:val="28"/>
          <w:szCs w:val="28"/>
          <w:rtl/>
        </w:rPr>
        <w:instrText>&gt;&lt;</w:instrText>
      </w:r>
      <w:r w:rsidR="00160B7A" w:rsidRPr="00EC4BDF">
        <w:rPr>
          <w:rFonts w:ascii="Times New Roman" w:eastAsia="Calibri" w:hAnsi="Times New Roman" w:cs="B Mitra"/>
          <w:color w:val="000000" w:themeColor="text1"/>
          <w:sz w:val="28"/>
          <w:szCs w:val="28"/>
        </w:rPr>
        <w:instrText>author&gt;Fonarow, Gregg C&lt;/author&gt;&lt;author&gt;Geraci, Stephen A&lt;/author&gt;&lt;author&gt;Horwich, Tamara&lt;/author&gt;&lt;author&gt;Januzzi, James L&lt;/author&gt;&lt;/authors&gt;&lt;/contributors&gt;&lt;titles&gt;&lt;title&gt;2013 ACCF/AHA guideline for the management of heart failure: a report of the American College of Cardiology Foundation/American Heart Association Task Force on Practice Guidelines&lt;/title&gt;&lt;secondary-title&gt;Journal of the American College of Cardiology&lt;/secondary-title&gt;&lt;/titles&gt;&lt;periodical&gt;&lt;full-title&gt;Journal of the American College of Cardiology&lt;/full-title&gt;&lt;/periodical&gt;&lt;pages&gt;e147-e239&lt;/pages&gt;&lt;volume&gt;62&lt;/volume&gt;&lt;number&gt;16&lt;/number&gt;&lt;dates&gt;&lt;year&gt;2013&lt;/year&gt;&lt;/dates&gt;&lt;isbn&gt;0735-1097&lt;/isbn&gt;&lt;urls&gt;&lt;/urls&gt;&lt;/record&gt;&lt;/Cite&gt;&lt;/EndNote</w:instrText>
      </w:r>
      <w:r w:rsidR="00160B7A" w:rsidRPr="00EC4BDF">
        <w:rPr>
          <w:rFonts w:ascii="Times New Roman" w:eastAsia="Calibri" w:hAnsi="Times New Roman" w:cs="B Mitra"/>
          <w:color w:val="000000" w:themeColor="text1"/>
          <w:sz w:val="28"/>
          <w:szCs w:val="28"/>
          <w:rtl/>
        </w:rPr>
        <w:instrText>&gt;</w:instrText>
      </w:r>
      <w:r w:rsidR="00160B7A" w:rsidRPr="00EC4BDF">
        <w:rPr>
          <w:rFonts w:ascii="Times New Roman" w:eastAsia="Calibri" w:hAnsi="Times New Roman" w:cs="B Mitra"/>
          <w:color w:val="000000" w:themeColor="text1"/>
          <w:sz w:val="28"/>
          <w:szCs w:val="28"/>
          <w:rtl/>
        </w:rPr>
        <w:fldChar w:fldCharType="separate"/>
      </w:r>
      <w:r w:rsidR="00160B7A" w:rsidRPr="00EC4BDF">
        <w:rPr>
          <w:rFonts w:ascii="Times New Roman" w:eastAsia="Calibri" w:hAnsi="Times New Roman" w:cs="B Mitra"/>
          <w:noProof/>
          <w:color w:val="000000" w:themeColor="text1"/>
          <w:sz w:val="28"/>
          <w:szCs w:val="28"/>
          <w:rtl/>
        </w:rPr>
        <w:t>(</w:t>
      </w:r>
      <w:hyperlink w:anchor="_ENREF_5" w:tooltip="Yancy, 2013 #103" w:history="1">
        <w:r w:rsidR="00F909C4" w:rsidRPr="00EC4BDF">
          <w:rPr>
            <w:rFonts w:ascii="Times New Roman" w:eastAsia="Calibri" w:hAnsi="Times New Roman" w:cs="B Mitra"/>
            <w:noProof/>
            <w:color w:val="000000" w:themeColor="text1"/>
            <w:sz w:val="28"/>
            <w:szCs w:val="28"/>
            <w:rtl/>
          </w:rPr>
          <w:t>5</w:t>
        </w:r>
      </w:hyperlink>
      <w:r w:rsidR="00160B7A" w:rsidRPr="00EC4BDF">
        <w:rPr>
          <w:rFonts w:ascii="Times New Roman" w:eastAsia="Calibri" w:hAnsi="Times New Roman" w:cs="B Mitra"/>
          <w:noProof/>
          <w:color w:val="000000" w:themeColor="text1"/>
          <w:sz w:val="28"/>
          <w:szCs w:val="28"/>
          <w:rtl/>
        </w:rPr>
        <w:t>)</w:t>
      </w:r>
      <w:r w:rsidR="00160B7A" w:rsidRPr="00EC4BDF">
        <w:rPr>
          <w:rFonts w:ascii="Times New Roman" w:eastAsia="Calibri" w:hAnsi="Times New Roman" w:cs="B Mitra"/>
          <w:color w:val="000000" w:themeColor="text1"/>
          <w:sz w:val="28"/>
          <w:szCs w:val="28"/>
          <w:rtl/>
        </w:rPr>
        <w:fldChar w:fldCharType="end"/>
      </w:r>
      <w:r w:rsidR="00160B7A" w:rsidRPr="00EC4BDF">
        <w:rPr>
          <w:rFonts w:ascii="Times New Roman" w:eastAsia="Calibri" w:hAnsi="Times New Roman" w:cs="B Mitra"/>
          <w:color w:val="000000" w:themeColor="text1"/>
          <w:sz w:val="28"/>
          <w:szCs w:val="28"/>
        </w:rPr>
        <w:t xml:space="preserve"> and one of the most common and debilitating progressive chronic cardiovascular disorders, representing the end-stage of most heart disorders </w:t>
      </w:r>
      <w:r w:rsidR="00160B7A" w:rsidRPr="00EC4BDF">
        <w:rPr>
          <w:rFonts w:ascii="Times New Roman" w:eastAsia="Calibri" w:hAnsi="Times New Roman" w:cs="B Mitra"/>
          <w:color w:val="000000" w:themeColor="text1"/>
          <w:sz w:val="28"/>
          <w:szCs w:val="28"/>
          <w:rtl/>
        </w:rPr>
        <w:fldChar w:fldCharType="begin"/>
      </w:r>
      <w:r w:rsidR="00160B7A" w:rsidRPr="00EC4BDF">
        <w:rPr>
          <w:rFonts w:ascii="Times New Roman" w:eastAsia="Calibri" w:hAnsi="Times New Roman" w:cs="B Mitra"/>
          <w:color w:val="000000" w:themeColor="text1"/>
          <w:sz w:val="28"/>
          <w:szCs w:val="28"/>
          <w:rtl/>
        </w:rPr>
        <w:instrText xml:space="preserve"> </w:instrText>
      </w:r>
      <w:r w:rsidR="00160B7A" w:rsidRPr="00EC4BDF">
        <w:rPr>
          <w:rFonts w:ascii="Times New Roman" w:eastAsia="Calibri" w:hAnsi="Times New Roman" w:cs="B Mitra"/>
          <w:color w:val="000000" w:themeColor="text1"/>
          <w:sz w:val="28"/>
          <w:szCs w:val="28"/>
        </w:rPr>
        <w:instrText>ADDIN EN.CITE &lt;EndNote&gt;&lt;Cite&gt;&lt;Author&gt;Shojaei&lt;/Author&gt;&lt;Year&gt;2008&lt;/Year&gt;&lt;RecNum&gt;15&lt;/RecNum&gt;&lt;DisplayText&gt;(6)&lt;/DisplayText&gt;&lt;record&gt;&lt;rec-number&gt;15&lt;/rec-number&gt;&lt;foreign-keys&gt;&lt;key app="EN" db-id="wwawwsdtqst2w7epvzo5dzf8fzafa2p2xxss"&gt;15&lt;/key&gt;&lt;/foreign-keys&gt;&lt;ref</w:instrText>
      </w:r>
      <w:r w:rsidR="00160B7A" w:rsidRPr="00EC4BDF">
        <w:rPr>
          <w:rFonts w:ascii="Times New Roman" w:eastAsia="Calibri" w:hAnsi="Times New Roman" w:cs="B Mitra"/>
          <w:color w:val="000000" w:themeColor="text1"/>
          <w:sz w:val="28"/>
          <w:szCs w:val="28"/>
          <w:rtl/>
        </w:rPr>
        <w:instrText>-</w:instrText>
      </w:r>
      <w:r w:rsidR="00160B7A" w:rsidRPr="00EC4BDF">
        <w:rPr>
          <w:rFonts w:ascii="Times New Roman" w:eastAsia="Calibri" w:hAnsi="Times New Roman" w:cs="B Mitra"/>
          <w:color w:val="000000" w:themeColor="text1"/>
          <w:sz w:val="28"/>
          <w:szCs w:val="28"/>
        </w:rPr>
        <w:instrText>type name="Journal Article"&gt;17&lt;/ref-type&gt;&lt;contributors&gt;&lt;authors&gt;&lt;author&gt;Shojaei, Fateme %J Hayat&lt;/author&gt;&lt;/authors&gt;&lt;/contributors&gt;&lt;titles&gt;&lt;title&gt;Quality of life in patients with heart failure&lt;/title&gt;&lt;/titles&gt;&lt;volume&gt;14&lt;/volume&gt;&lt;number&gt;2&lt;/number&gt;&lt;dates&gt;&lt;year&gt;2008&lt;/year&gt;&lt;/dates&gt;&lt;isbn&gt;1735-2215&lt;/isbn&gt;&lt;urls&gt;&lt;/urls&gt;&lt;/record&gt;&lt;/Cite&gt;&lt;/EndNote</w:instrText>
      </w:r>
      <w:r w:rsidR="00160B7A" w:rsidRPr="00EC4BDF">
        <w:rPr>
          <w:rFonts w:ascii="Times New Roman" w:eastAsia="Calibri" w:hAnsi="Times New Roman" w:cs="B Mitra"/>
          <w:color w:val="000000" w:themeColor="text1"/>
          <w:sz w:val="28"/>
          <w:szCs w:val="28"/>
          <w:rtl/>
        </w:rPr>
        <w:instrText>&gt;</w:instrText>
      </w:r>
      <w:r w:rsidR="00160B7A" w:rsidRPr="00EC4BDF">
        <w:rPr>
          <w:rFonts w:ascii="Times New Roman" w:eastAsia="Calibri" w:hAnsi="Times New Roman" w:cs="B Mitra"/>
          <w:color w:val="000000" w:themeColor="text1"/>
          <w:sz w:val="28"/>
          <w:szCs w:val="28"/>
          <w:rtl/>
        </w:rPr>
        <w:fldChar w:fldCharType="separate"/>
      </w:r>
      <w:r w:rsidR="00160B7A" w:rsidRPr="00EC4BDF">
        <w:rPr>
          <w:rFonts w:ascii="Times New Roman" w:eastAsia="Calibri" w:hAnsi="Times New Roman" w:cs="B Mitra"/>
          <w:noProof/>
          <w:color w:val="000000" w:themeColor="text1"/>
          <w:sz w:val="28"/>
          <w:szCs w:val="28"/>
          <w:rtl/>
        </w:rPr>
        <w:t>(</w:t>
      </w:r>
      <w:hyperlink w:anchor="_ENREF_6" w:tooltip="Shojaei, 2008 #15" w:history="1">
        <w:r w:rsidR="00F909C4" w:rsidRPr="00EC4BDF">
          <w:rPr>
            <w:rFonts w:ascii="Times New Roman" w:eastAsia="Calibri" w:hAnsi="Times New Roman" w:cs="B Mitra"/>
            <w:noProof/>
            <w:color w:val="000000" w:themeColor="text1"/>
            <w:sz w:val="28"/>
            <w:szCs w:val="28"/>
            <w:rtl/>
          </w:rPr>
          <w:t>6</w:t>
        </w:r>
      </w:hyperlink>
      <w:r w:rsidR="00160B7A" w:rsidRPr="00EC4BDF">
        <w:rPr>
          <w:rFonts w:ascii="Times New Roman" w:eastAsia="Calibri" w:hAnsi="Times New Roman" w:cs="B Mitra"/>
          <w:noProof/>
          <w:color w:val="000000" w:themeColor="text1"/>
          <w:sz w:val="28"/>
          <w:szCs w:val="28"/>
          <w:rtl/>
        </w:rPr>
        <w:t>)</w:t>
      </w:r>
      <w:r w:rsidR="00160B7A" w:rsidRPr="00EC4BDF">
        <w:rPr>
          <w:rFonts w:ascii="Times New Roman" w:eastAsia="Calibri" w:hAnsi="Times New Roman" w:cs="B Mitra"/>
          <w:color w:val="000000" w:themeColor="text1"/>
          <w:sz w:val="28"/>
          <w:szCs w:val="28"/>
          <w:rtl/>
        </w:rPr>
        <w:fldChar w:fldCharType="end"/>
      </w:r>
      <w:r w:rsidR="00160B7A" w:rsidRPr="00EC4BDF">
        <w:rPr>
          <w:rFonts w:ascii="Times New Roman" w:eastAsia="Calibri" w:hAnsi="Times New Roman" w:cs="B Mitra"/>
          <w:color w:val="000000" w:themeColor="text1"/>
          <w:sz w:val="28"/>
          <w:szCs w:val="28"/>
        </w:rPr>
        <w:t>. Definitions of End-Stage Heart Failure (ESHF) may vary, but here it refers to patients in functional class 3 to 4, classified according to</w:t>
      </w:r>
      <w:r w:rsidR="00EB2178" w:rsidRPr="00EC4BDF">
        <w:rPr>
          <w:rFonts w:ascii="Times New Roman" w:eastAsia="Calibri" w:hAnsi="Times New Roman" w:cs="B Mitra"/>
          <w:color w:val="000000" w:themeColor="text1"/>
          <w:sz w:val="28"/>
          <w:szCs w:val="28"/>
        </w:rPr>
        <w:t xml:space="preserve"> the New York Heart Association </w:t>
      </w:r>
      <w:r w:rsidR="0071726A" w:rsidRPr="00EC4BDF">
        <w:rPr>
          <w:rFonts w:ascii="Times New Roman" w:eastAsia="Calibri" w:hAnsi="Times New Roman" w:cs="B Mitra"/>
          <w:color w:val="000000" w:themeColor="text1"/>
          <w:sz w:val="28"/>
          <w:szCs w:val="28"/>
          <w:rtl/>
          <w:lang w:bidi="fa-IR"/>
        </w:rPr>
        <w:fldChar w:fldCharType="begin"/>
      </w:r>
      <w:r w:rsidR="009F14DB" w:rsidRPr="00EC4BDF">
        <w:rPr>
          <w:rFonts w:ascii="Times New Roman" w:eastAsia="Calibri" w:hAnsi="Times New Roman" w:cs="B Mitra"/>
          <w:color w:val="000000" w:themeColor="text1"/>
          <w:sz w:val="28"/>
          <w:szCs w:val="28"/>
          <w:rtl/>
          <w:lang w:bidi="fa-IR"/>
        </w:rPr>
        <w:instrText xml:space="preserve"> </w:instrText>
      </w:r>
      <w:r w:rsidR="009F14DB" w:rsidRPr="00EC4BDF">
        <w:rPr>
          <w:rFonts w:ascii="Times New Roman" w:eastAsia="Calibri" w:hAnsi="Times New Roman" w:cs="B Mitra"/>
          <w:color w:val="000000" w:themeColor="text1"/>
          <w:sz w:val="28"/>
          <w:szCs w:val="28"/>
          <w:lang w:bidi="fa-IR"/>
        </w:rPr>
        <w:instrText>ADDIN EN.CITE &lt;EndNote&gt;&lt;Cite&gt;&lt;Author&gt;Members&lt;/Author&gt;&lt;Year&gt;2008&lt;/Year&gt;&lt;RecNum&gt;110&lt;/RecNum&gt;&lt;DisplayText&gt;(7)&lt;/DisplayText&gt;&lt;record&gt;&lt;rec-number&gt;110&lt;/rec-number&gt;&lt;foreign-keys&gt;&lt;key app="EN" db-id="wwawwsdtqst2w7epvzo5dzf8fzafa2p2xxss"&gt;110&lt;/key&gt;&lt;/foreign-keys</w:instrText>
      </w:r>
      <w:r w:rsidR="009F14DB" w:rsidRPr="00EC4BDF">
        <w:rPr>
          <w:rFonts w:ascii="Times New Roman" w:eastAsia="Calibri" w:hAnsi="Times New Roman" w:cs="B Mitra"/>
          <w:color w:val="000000" w:themeColor="text1"/>
          <w:sz w:val="28"/>
          <w:szCs w:val="28"/>
          <w:rtl/>
          <w:lang w:bidi="fa-IR"/>
        </w:rPr>
        <w:instrText>&gt;&lt;</w:instrText>
      </w:r>
      <w:r w:rsidR="009F14DB" w:rsidRPr="00EC4BDF">
        <w:rPr>
          <w:rFonts w:ascii="Times New Roman" w:eastAsia="Calibri" w:hAnsi="Times New Roman" w:cs="B Mitra"/>
          <w:color w:val="000000" w:themeColor="text1"/>
          <w:sz w:val="28"/>
          <w:szCs w:val="28"/>
          <w:lang w:bidi="fa-IR"/>
        </w:rPr>
        <w:instrText>ref-type name="Journal Article"&gt;17&lt;/ref-type&gt;&lt;contributors&gt;&lt;authors&gt;&lt;author&gt;Authors/Task Force Members&lt;/author&gt;&lt;author&gt;Dickstein, Kenneth&lt;/author&gt;&lt;author&gt;Cohen-Solal, Alain&lt;/author&gt;&lt;author&gt;Filippatos, Gerasimos&lt;/author&gt;&lt;author&gt;McMurray, John JV&lt;/author&gt;&lt;author&gt;Ponikowski, Piotr&lt;/author&gt;&lt;author&gt;Poole-Wilson, Philip Alexander&lt;/author&gt;&lt;author&gt;Strömberg, Anna&lt;/author&gt;&lt;author&gt;van Veldhuisen, Dirk J&lt;/author&gt;&lt;author&gt;Atar, Dan&lt;/author&gt;&lt;/authors&gt;&lt;/contributors&gt;&lt;titles&gt;&lt;title&gt;ESC Guidelines for the diagnosis and treatment of acute and chronic heart failure 2008: the Task Force for the Diagnosis and Treatment of Acute and Chronic Heart Failure 2008 of the European Society of Cardiology. Developed in collaboration with the Heart Failure Association of the ESC (HFA) and endorsed by the European Society of Intensive Care Medicine (ESICM)&lt;/title&gt;&lt;secondary-title&gt;European heart journal&lt;/secondary-title&gt;&lt;/titles&gt;&lt;periodical&gt;&lt;full-title&gt;European heart journal&lt;/full-title&gt;&lt;/periodical&gt;&lt;pages&gt;2388-2442&lt;/pages&gt;&lt;volume&gt;29&lt;/volume&gt;&lt;number&gt;19&lt;/number&gt;&lt;dates&gt;&lt;year&gt;2008&lt;/year&gt;&lt;/dates&gt;&lt;isbn&gt;1522-9645&lt;/isbn&gt;&lt;urls&gt;&lt;/urls&gt;&lt;/record&gt;&lt;/Cite&gt;&lt;/EndNote</w:instrText>
      </w:r>
      <w:r w:rsidR="009F14DB" w:rsidRPr="00EC4BDF">
        <w:rPr>
          <w:rFonts w:ascii="Times New Roman" w:eastAsia="Calibri" w:hAnsi="Times New Roman" w:cs="B Mitra"/>
          <w:color w:val="000000" w:themeColor="text1"/>
          <w:sz w:val="28"/>
          <w:szCs w:val="28"/>
          <w:rtl/>
          <w:lang w:bidi="fa-IR"/>
        </w:rPr>
        <w:instrText>&gt;</w:instrText>
      </w:r>
      <w:r w:rsidR="0071726A" w:rsidRPr="00EC4BDF">
        <w:rPr>
          <w:rFonts w:ascii="Times New Roman" w:eastAsia="Calibri" w:hAnsi="Times New Roman" w:cs="B Mitra"/>
          <w:color w:val="000000" w:themeColor="text1"/>
          <w:sz w:val="28"/>
          <w:szCs w:val="28"/>
          <w:rtl/>
          <w:lang w:bidi="fa-IR"/>
        </w:rPr>
        <w:fldChar w:fldCharType="separate"/>
      </w:r>
      <w:r w:rsidR="009F14DB" w:rsidRPr="00EC4BDF">
        <w:rPr>
          <w:rFonts w:ascii="Times New Roman" w:eastAsia="Calibri" w:hAnsi="Times New Roman" w:cs="B Mitra"/>
          <w:noProof/>
          <w:color w:val="000000" w:themeColor="text1"/>
          <w:sz w:val="28"/>
          <w:szCs w:val="28"/>
          <w:rtl/>
          <w:lang w:bidi="fa-IR"/>
        </w:rPr>
        <w:t>(</w:t>
      </w:r>
      <w:hyperlink w:anchor="_ENREF_7" w:tooltip="Members, 2008 #110" w:history="1">
        <w:r w:rsidR="00F909C4" w:rsidRPr="00EC4BDF">
          <w:rPr>
            <w:rFonts w:ascii="Times New Roman" w:eastAsia="Calibri" w:hAnsi="Times New Roman" w:cs="B Mitra"/>
            <w:noProof/>
            <w:color w:val="000000" w:themeColor="text1"/>
            <w:sz w:val="28"/>
            <w:szCs w:val="28"/>
            <w:rtl/>
            <w:lang w:bidi="fa-IR"/>
          </w:rPr>
          <w:t>7</w:t>
        </w:r>
      </w:hyperlink>
      <w:r w:rsidR="009F14DB" w:rsidRPr="00EC4BDF">
        <w:rPr>
          <w:rFonts w:ascii="Times New Roman" w:eastAsia="Calibri" w:hAnsi="Times New Roman" w:cs="B Mitra"/>
          <w:noProof/>
          <w:color w:val="000000" w:themeColor="text1"/>
          <w:sz w:val="28"/>
          <w:szCs w:val="28"/>
          <w:rtl/>
          <w:lang w:bidi="fa-IR"/>
        </w:rPr>
        <w:t>)</w:t>
      </w:r>
      <w:r w:rsidR="0071726A" w:rsidRPr="00EC4BDF">
        <w:rPr>
          <w:rFonts w:ascii="Times New Roman" w:eastAsia="Calibri" w:hAnsi="Times New Roman" w:cs="B Mitra"/>
          <w:color w:val="000000" w:themeColor="text1"/>
          <w:sz w:val="28"/>
          <w:szCs w:val="28"/>
          <w:rtl/>
          <w:lang w:bidi="fa-IR"/>
        </w:rPr>
        <w:fldChar w:fldCharType="end"/>
      </w:r>
      <w:r w:rsidR="00EB2178" w:rsidRPr="00EC4BDF">
        <w:rPr>
          <w:rFonts w:ascii="Times New Roman" w:eastAsia="Calibri" w:hAnsi="Times New Roman" w:cs="B Mitra"/>
          <w:color w:val="000000" w:themeColor="text1"/>
          <w:sz w:val="28"/>
          <w:szCs w:val="28"/>
          <w:lang w:bidi="fa-IR"/>
        </w:rPr>
        <w:t xml:space="preserve">. Despite important advances in the treatment of cardiac patients over the past decades, the prevalence of </w:t>
      </w:r>
      <w:r w:rsidR="00F85B18" w:rsidRPr="00EC4BDF">
        <w:rPr>
          <w:rFonts w:ascii="Times New Roman" w:eastAsia="Calibri" w:hAnsi="Times New Roman" w:cs="B Mitra"/>
          <w:color w:val="000000" w:themeColor="text1"/>
          <w:sz w:val="28"/>
          <w:szCs w:val="28"/>
          <w:lang w:bidi="fa-IR"/>
        </w:rPr>
        <w:t xml:space="preserve">the </w:t>
      </w:r>
      <w:r w:rsidRPr="00EC4BDF">
        <w:rPr>
          <w:rFonts w:ascii="Times New Roman" w:eastAsia="Calibri" w:hAnsi="Times New Roman" w:cs="B Mitra"/>
          <w:color w:val="000000" w:themeColor="text1"/>
          <w:sz w:val="28"/>
          <w:szCs w:val="28"/>
          <w:lang w:bidi="fa-IR"/>
        </w:rPr>
        <w:t>HF</w:t>
      </w:r>
      <w:r w:rsidR="00EB2178" w:rsidRPr="00EC4BDF">
        <w:rPr>
          <w:rFonts w:ascii="Times New Roman" w:eastAsia="Calibri" w:hAnsi="Times New Roman" w:cs="B Mitra"/>
          <w:color w:val="000000" w:themeColor="text1"/>
          <w:sz w:val="28"/>
          <w:szCs w:val="28"/>
          <w:lang w:bidi="fa-IR"/>
        </w:rPr>
        <w:t xml:space="preserve"> is rising. Approximately 15 million people worldwide are affected by this disease, including about 6 million in the United States alone </w:t>
      </w:r>
      <w:r w:rsidR="0071726A" w:rsidRPr="00EC4BDF">
        <w:rPr>
          <w:rFonts w:ascii="Times New Roman" w:eastAsia="Calibri" w:hAnsi="Times New Roman" w:cs="B Mitra"/>
          <w:color w:val="000000" w:themeColor="text1"/>
          <w:sz w:val="28"/>
          <w:szCs w:val="28"/>
          <w:rtl/>
        </w:rPr>
        <w:fldChar w:fldCharType="begin"/>
      </w:r>
      <w:r w:rsidR="009F14DB" w:rsidRPr="00EC4BDF">
        <w:rPr>
          <w:rFonts w:ascii="Times New Roman" w:eastAsia="Calibri" w:hAnsi="Times New Roman" w:cs="B Mitra"/>
          <w:color w:val="000000" w:themeColor="text1"/>
          <w:sz w:val="28"/>
          <w:szCs w:val="28"/>
          <w:rtl/>
        </w:rPr>
        <w:instrText xml:space="preserve"> </w:instrText>
      </w:r>
      <w:r w:rsidR="009F14DB" w:rsidRPr="00EC4BDF">
        <w:rPr>
          <w:rFonts w:ascii="Times New Roman" w:eastAsia="Calibri" w:hAnsi="Times New Roman" w:cs="B Mitra"/>
          <w:color w:val="000000" w:themeColor="text1"/>
          <w:sz w:val="28"/>
          <w:szCs w:val="28"/>
        </w:rPr>
        <w:instrText>ADDIN EN.CITE &lt;EndNote&gt;&lt;Cite&gt;&lt;Author&gt;Sh&lt;/Author&gt;&lt;Year&gt;2008&lt;/Year&gt;&lt;RecNum&gt;38&lt;/RecNum&gt;&lt;DisplayText&gt;(8, 9)&lt;/DisplayText&gt;&lt;record&gt;&lt;rec-number&gt;38&lt;/rec-number&gt;&lt;foreign-keys&gt;&lt;key app="EN" db-id="wwawwsdtqst2w7epvzo5dzf8fzafa2p2xxss"&gt;38&lt;/key&gt;&lt;/foreign-keys&gt;&lt;ref-type name="Journal Article"&gt;17&lt;/ref-type&gt;&lt;contributors&gt;&lt;authors&gt;&lt;author&gt;Sh, SalehiTali&lt;/author&gt;&lt;author&gt;MohammadAlian, H&lt;/author&gt;&lt;author&gt;Imani, R&lt;/author&gt;&lt;author&gt;Khaledifar, A&lt;/author&gt;&lt;author&gt;Hatamipour, Kh %J J Shahrekord Univ Med Sci&lt;/author&gt;&lt;/authors&gt;&lt;/contributors&gt;&lt;titles&gt;&lt;title&gt;The effect of continuous educational and caring interferences on the quality of life patients with heart congestive failure&lt;/title&gt;&lt;/titles&gt;&lt;pages&gt;14-9&lt;/pages&gt;&lt;volume&gt;10&lt;/volume&gt;&lt;number&gt;1&lt;/number&gt;&lt;dates&gt;&lt;year&gt;2008&lt;/year&gt;&lt;/dates</w:instrText>
      </w:r>
      <w:r w:rsidR="009F14DB" w:rsidRPr="00EC4BDF">
        <w:rPr>
          <w:rFonts w:ascii="Times New Roman" w:eastAsia="Calibri" w:hAnsi="Times New Roman" w:cs="B Mitra"/>
          <w:color w:val="000000" w:themeColor="text1"/>
          <w:sz w:val="28"/>
          <w:szCs w:val="28"/>
          <w:rtl/>
        </w:rPr>
        <w:instrText>&gt;&lt;</w:instrText>
      </w:r>
      <w:r w:rsidR="009F14DB" w:rsidRPr="00EC4BDF">
        <w:rPr>
          <w:rFonts w:ascii="Times New Roman" w:eastAsia="Calibri" w:hAnsi="Times New Roman" w:cs="B Mitra"/>
          <w:color w:val="000000" w:themeColor="text1"/>
          <w:sz w:val="28"/>
          <w:szCs w:val="28"/>
        </w:rPr>
        <w:instrText>urls&gt;&lt;/urls&gt;&lt;/record&gt;&lt;/Cite&gt;&lt;Cite&gt;&lt;Author&gt;Mozaffarian&lt;/Author&gt;&lt;Year&gt;2016&lt;/Year&gt;&lt;RecNum&gt;104&lt;/RecNum&gt;&lt;record&gt;&lt;rec-number&gt;104&lt;/rec-number&gt;&lt;foreign-keys&gt;&lt;key app="EN" db-id="wwawwsdtqst2w7epvzo5dzf8fzafa2p2xxss"&gt;104&lt;/key&gt;&lt;/foreign-keys&gt;&lt;ref-type name="Journal Article"&gt;17&lt;/ref-type&gt;&lt;contributors&gt;&lt;authors&gt;&lt;author&gt;Mozaffarian, Dariush&lt;/author&gt;&lt;author&gt;Benjamin, Emelia J&lt;/author&gt;&lt;author&gt;Go, Alan S&lt;/author&gt;&lt;author&gt;Arnett, Donna K&lt;/author&gt;&lt;author&gt;Blaha, Michael J&lt;/author&gt;&lt;author&gt;Cushman, Mary&lt;/author&gt;&lt;author&gt;Das, Sandeep R&lt;/author&gt;&lt;author&gt;De Ferranti, Sarah&lt;/author&gt;&lt;author&gt;Després, Jean-Pierre&lt;/author&gt;&lt;author&gt;Fullerton, Heather J&lt;/author&gt;&lt;/authors&gt;&lt;/contributors&gt;&lt;titles&gt;&lt;title&gt;Heart disease and stroke statistics—2016 update: a report from the American Heart Association&lt;/title&gt;&lt;secondary-title&gt;circulation&lt;/secondary-title&gt;&lt;/titles&gt;&lt;periodical&gt;&lt;full-title&gt;circulation&lt;/full-title&gt;&lt;/periodical&gt;&lt;pages&gt;e38-e360&lt;/pages&gt;&lt;volume&gt;133&lt;/volume&gt;&lt;number&gt;4&lt;/number&gt;&lt;dates&gt;&lt;year&gt;2016&lt;/year&gt;&lt;/dates&gt;&lt;isbn&gt;0009-7322&lt;/isbn&gt;&lt;urls&gt;&lt;/urls</w:instrText>
      </w:r>
      <w:r w:rsidR="009F14DB" w:rsidRPr="00EC4BDF">
        <w:rPr>
          <w:rFonts w:ascii="Times New Roman" w:eastAsia="Calibri" w:hAnsi="Times New Roman" w:cs="B Mitra"/>
          <w:color w:val="000000" w:themeColor="text1"/>
          <w:sz w:val="28"/>
          <w:szCs w:val="28"/>
          <w:rtl/>
        </w:rPr>
        <w:instrText>&gt;&lt;/</w:instrText>
      </w:r>
      <w:r w:rsidR="009F14DB" w:rsidRPr="00EC4BDF">
        <w:rPr>
          <w:rFonts w:ascii="Times New Roman" w:eastAsia="Calibri" w:hAnsi="Times New Roman" w:cs="B Mitra"/>
          <w:color w:val="000000" w:themeColor="text1"/>
          <w:sz w:val="28"/>
          <w:szCs w:val="28"/>
        </w:rPr>
        <w:instrText>record&gt;&lt;/Cite&gt;&lt;/EndNote</w:instrText>
      </w:r>
      <w:r w:rsidR="009F14DB" w:rsidRPr="00EC4BDF">
        <w:rPr>
          <w:rFonts w:ascii="Times New Roman" w:eastAsia="Calibri" w:hAnsi="Times New Roman" w:cs="B Mitra"/>
          <w:color w:val="000000" w:themeColor="text1"/>
          <w:sz w:val="28"/>
          <w:szCs w:val="28"/>
          <w:rtl/>
        </w:rPr>
        <w:instrText>&gt;</w:instrText>
      </w:r>
      <w:r w:rsidR="0071726A" w:rsidRPr="00EC4BDF">
        <w:rPr>
          <w:rFonts w:ascii="Times New Roman" w:eastAsia="Calibri" w:hAnsi="Times New Roman" w:cs="B Mitra"/>
          <w:color w:val="000000" w:themeColor="text1"/>
          <w:sz w:val="28"/>
          <w:szCs w:val="28"/>
          <w:rtl/>
        </w:rPr>
        <w:fldChar w:fldCharType="separate"/>
      </w:r>
      <w:r w:rsidR="009F14DB" w:rsidRPr="00EC4BDF">
        <w:rPr>
          <w:rFonts w:ascii="Times New Roman" w:eastAsia="Calibri" w:hAnsi="Times New Roman" w:cs="B Mitra"/>
          <w:noProof/>
          <w:color w:val="000000" w:themeColor="text1"/>
          <w:sz w:val="28"/>
          <w:szCs w:val="28"/>
          <w:rtl/>
        </w:rPr>
        <w:t>(</w:t>
      </w:r>
      <w:hyperlink w:anchor="_ENREF_8" w:tooltip="Sh, 2008 #38" w:history="1">
        <w:r w:rsidR="00F909C4" w:rsidRPr="00EC4BDF">
          <w:rPr>
            <w:rFonts w:ascii="Times New Roman" w:eastAsia="Calibri" w:hAnsi="Times New Roman" w:cs="B Mitra"/>
            <w:noProof/>
            <w:color w:val="000000" w:themeColor="text1"/>
            <w:sz w:val="28"/>
            <w:szCs w:val="28"/>
            <w:rtl/>
          </w:rPr>
          <w:t>8</w:t>
        </w:r>
      </w:hyperlink>
      <w:r w:rsidR="009F14DB" w:rsidRPr="00EC4BDF">
        <w:rPr>
          <w:rFonts w:ascii="Times New Roman" w:eastAsia="Calibri" w:hAnsi="Times New Roman" w:cs="B Mitra"/>
          <w:noProof/>
          <w:color w:val="000000" w:themeColor="text1"/>
          <w:sz w:val="28"/>
          <w:szCs w:val="28"/>
          <w:rtl/>
        </w:rPr>
        <w:t xml:space="preserve">, </w:t>
      </w:r>
      <w:hyperlink w:anchor="_ENREF_9" w:tooltip="Mozaffarian, 2016 #104" w:history="1">
        <w:r w:rsidR="00F909C4" w:rsidRPr="00EC4BDF">
          <w:rPr>
            <w:rFonts w:ascii="Times New Roman" w:eastAsia="Calibri" w:hAnsi="Times New Roman" w:cs="B Mitra"/>
            <w:noProof/>
            <w:color w:val="000000" w:themeColor="text1"/>
            <w:sz w:val="28"/>
            <w:szCs w:val="28"/>
            <w:rtl/>
          </w:rPr>
          <w:t>9</w:t>
        </w:r>
      </w:hyperlink>
      <w:r w:rsidR="009F14DB" w:rsidRPr="00EC4BDF">
        <w:rPr>
          <w:rFonts w:ascii="Times New Roman" w:eastAsia="Calibri" w:hAnsi="Times New Roman" w:cs="B Mitra"/>
          <w:noProof/>
          <w:color w:val="000000" w:themeColor="text1"/>
          <w:sz w:val="28"/>
          <w:szCs w:val="28"/>
          <w:rtl/>
        </w:rPr>
        <w:t>)</w:t>
      </w:r>
      <w:r w:rsidR="0071726A" w:rsidRPr="00EC4BDF">
        <w:rPr>
          <w:rFonts w:ascii="Times New Roman" w:eastAsia="Calibri" w:hAnsi="Times New Roman" w:cs="B Mitra"/>
          <w:color w:val="000000" w:themeColor="text1"/>
          <w:sz w:val="28"/>
          <w:szCs w:val="28"/>
          <w:rtl/>
        </w:rPr>
        <w:fldChar w:fldCharType="end"/>
      </w:r>
      <w:r w:rsidR="00EB2178" w:rsidRPr="00EC4BDF">
        <w:rPr>
          <w:rFonts w:ascii="Times New Roman" w:eastAsia="Calibri" w:hAnsi="Times New Roman" w:cs="B Mitra"/>
          <w:color w:val="000000" w:themeColor="text1"/>
          <w:sz w:val="28"/>
          <w:szCs w:val="28"/>
        </w:rPr>
        <w:t xml:space="preserve">. The impact of </w:t>
      </w:r>
      <w:r w:rsidRPr="00EC4BDF">
        <w:rPr>
          <w:rFonts w:ascii="Times New Roman" w:eastAsia="Calibri" w:hAnsi="Times New Roman" w:cs="B Mitra"/>
          <w:color w:val="000000" w:themeColor="text1"/>
          <w:sz w:val="28"/>
          <w:szCs w:val="28"/>
        </w:rPr>
        <w:t>HF</w:t>
      </w:r>
      <w:r w:rsidR="00EB2178" w:rsidRPr="00EC4BDF">
        <w:rPr>
          <w:rFonts w:ascii="Times New Roman" w:eastAsia="Calibri" w:hAnsi="Times New Roman" w:cs="B Mitra"/>
          <w:color w:val="000000" w:themeColor="text1"/>
          <w:sz w:val="28"/>
          <w:szCs w:val="28"/>
        </w:rPr>
        <w:t xml:space="preserve"> is not just on patients, but also on their families</w:t>
      </w:r>
      <w:r w:rsidR="00EB2178" w:rsidRPr="00EC4BDF">
        <w:rPr>
          <w:rFonts w:ascii="Times New Roman" w:eastAsia="Calibri" w:hAnsi="Times New Roman" w:cs="B Mitra"/>
          <w:color w:val="000000" w:themeColor="text1"/>
          <w:sz w:val="28"/>
          <w:szCs w:val="28"/>
          <w:lang w:bidi="fa-IR"/>
        </w:rPr>
        <w:t xml:space="preserve"> </w:t>
      </w:r>
      <w:r w:rsidR="0071726A" w:rsidRPr="00EC4BDF">
        <w:rPr>
          <w:rFonts w:ascii="Times New Roman" w:eastAsia="Calibri" w:hAnsi="Times New Roman" w:cs="B Mitra"/>
          <w:color w:val="000000" w:themeColor="text1"/>
          <w:sz w:val="28"/>
          <w:szCs w:val="28"/>
          <w:rtl/>
        </w:rPr>
        <w:fldChar w:fldCharType="begin"/>
      </w:r>
      <w:r w:rsidR="009F14DB" w:rsidRPr="00EC4BDF">
        <w:rPr>
          <w:rFonts w:ascii="Times New Roman" w:eastAsia="Calibri" w:hAnsi="Times New Roman" w:cs="B Mitra"/>
          <w:color w:val="000000" w:themeColor="text1"/>
          <w:sz w:val="28"/>
          <w:szCs w:val="28"/>
          <w:rtl/>
        </w:rPr>
        <w:instrText xml:space="preserve"> </w:instrText>
      </w:r>
      <w:r w:rsidR="009F14DB" w:rsidRPr="00EC4BDF">
        <w:rPr>
          <w:rFonts w:ascii="Times New Roman" w:eastAsia="Calibri" w:hAnsi="Times New Roman" w:cs="B Mitra"/>
          <w:color w:val="000000" w:themeColor="text1"/>
          <w:sz w:val="28"/>
          <w:szCs w:val="28"/>
        </w:rPr>
        <w:instrText>ADDIN EN.CITE &lt;EndNote&gt;&lt;Cite&gt;&lt;Author&gt;Jeon&lt;/Author&gt;&lt;Year&gt;2010&lt;/Year&gt;&lt;RecNum&gt;114&lt;/RecNum&gt;&lt;DisplayText&gt;(10)&lt;/DisplayText&gt;&lt;record&gt;&lt;rec-number&gt;114&lt;/rec-number&gt;&lt;foreign-keys&gt;&lt;key app="EN" db-id="wwawwsdtqst2w7epvzo5dzf8fzafa2p2xxss"&gt;114&lt;/key&gt;&lt;/foreign-keys&gt;&lt;ref-type name="Journal Article"&gt;17&lt;/ref-type&gt;&lt;contributors&gt;&lt;authors&gt;&lt;author&gt;Jeon, Yun-Hee&lt;/author&gt;&lt;author&gt;Kraus, Stefan G&lt;/author&gt;&lt;author&gt;Jowsey, Tanisha&lt;/author&gt;&lt;author&gt;Glasgow, Nicholas J&lt;/author&gt;&lt;/authors&gt;&lt;/contributors&gt;&lt;titles&gt;&lt;title&gt;The experience of living with chronic heart failure: a narrative review of qualitative studies&lt;/title&gt;&lt;secondary-title&gt;BMC health services research&lt;/secondary-title&gt;&lt;/titles&gt;&lt;periodical&gt;&lt;full-title&gt;BMC health services research&lt;/full-title&gt;&lt;/periodical&gt;&lt;pages&gt;1-9&lt;/pages&gt;&lt;volume&gt;10&lt;/volume&gt;&lt;number&gt;1&lt;/number&gt;&lt;dates&gt;&lt;year&gt;2010&lt;/year&gt;&lt;/dates&gt;&lt;isbn&gt;1472-6963&lt;/isbn&gt;&lt;urls&gt;&lt;/urls&gt;&lt;/record&gt;&lt;/Cite&gt;&lt;/EndNote</w:instrText>
      </w:r>
      <w:r w:rsidR="009F14DB" w:rsidRPr="00EC4BDF">
        <w:rPr>
          <w:rFonts w:ascii="Times New Roman" w:eastAsia="Calibri" w:hAnsi="Times New Roman" w:cs="B Mitra"/>
          <w:color w:val="000000" w:themeColor="text1"/>
          <w:sz w:val="28"/>
          <w:szCs w:val="28"/>
          <w:rtl/>
        </w:rPr>
        <w:instrText>&gt;</w:instrText>
      </w:r>
      <w:r w:rsidR="0071726A" w:rsidRPr="00EC4BDF">
        <w:rPr>
          <w:rFonts w:ascii="Times New Roman" w:eastAsia="Calibri" w:hAnsi="Times New Roman" w:cs="B Mitra"/>
          <w:color w:val="000000" w:themeColor="text1"/>
          <w:sz w:val="28"/>
          <w:szCs w:val="28"/>
          <w:rtl/>
        </w:rPr>
        <w:fldChar w:fldCharType="separate"/>
      </w:r>
      <w:r w:rsidR="009F14DB" w:rsidRPr="00EC4BDF">
        <w:rPr>
          <w:rFonts w:ascii="Times New Roman" w:eastAsia="Calibri" w:hAnsi="Times New Roman" w:cs="B Mitra"/>
          <w:noProof/>
          <w:color w:val="000000" w:themeColor="text1"/>
          <w:sz w:val="28"/>
          <w:szCs w:val="28"/>
          <w:rtl/>
        </w:rPr>
        <w:t>(</w:t>
      </w:r>
      <w:hyperlink w:anchor="_ENREF_10" w:tooltip="Jeon, 2010 #114" w:history="1">
        <w:r w:rsidR="00F909C4" w:rsidRPr="00EC4BDF">
          <w:rPr>
            <w:rFonts w:ascii="Times New Roman" w:eastAsia="Calibri" w:hAnsi="Times New Roman" w:cs="B Mitra"/>
            <w:noProof/>
            <w:color w:val="000000" w:themeColor="text1"/>
            <w:sz w:val="28"/>
            <w:szCs w:val="28"/>
            <w:rtl/>
          </w:rPr>
          <w:t>10</w:t>
        </w:r>
      </w:hyperlink>
      <w:r w:rsidR="009F14DB" w:rsidRPr="00EC4BDF">
        <w:rPr>
          <w:rFonts w:ascii="Times New Roman" w:eastAsia="Calibri" w:hAnsi="Times New Roman" w:cs="B Mitra"/>
          <w:noProof/>
          <w:color w:val="000000" w:themeColor="text1"/>
          <w:sz w:val="28"/>
          <w:szCs w:val="28"/>
          <w:rtl/>
        </w:rPr>
        <w:t>)</w:t>
      </w:r>
      <w:r w:rsidR="0071726A" w:rsidRPr="00EC4BDF">
        <w:rPr>
          <w:rFonts w:ascii="Times New Roman" w:eastAsia="Calibri" w:hAnsi="Times New Roman" w:cs="B Mitra"/>
          <w:color w:val="000000" w:themeColor="text1"/>
          <w:sz w:val="28"/>
          <w:szCs w:val="28"/>
          <w:rtl/>
        </w:rPr>
        <w:fldChar w:fldCharType="end"/>
      </w:r>
      <w:r w:rsidR="00EB2178" w:rsidRPr="00EC4BDF">
        <w:rPr>
          <w:rFonts w:ascii="Times New Roman" w:eastAsia="Calibri" w:hAnsi="Times New Roman" w:cs="B Mitra"/>
          <w:color w:val="000000" w:themeColor="text1"/>
          <w:sz w:val="28"/>
          <w:szCs w:val="28"/>
        </w:rPr>
        <w:t>. Chronic disease and disability disrupt the life process and related adaptations, and due to the impact of the disease on the patient and family, family dynamics often change</w:t>
      </w:r>
      <w:r w:rsidR="00EB2178" w:rsidRPr="00EC4BDF">
        <w:rPr>
          <w:rFonts w:ascii="Times New Roman" w:eastAsia="Calibri" w:hAnsi="Times New Roman" w:cs="B Mitra"/>
          <w:color w:val="000000" w:themeColor="text1"/>
          <w:sz w:val="28"/>
          <w:szCs w:val="28"/>
          <w:lang w:bidi="fa-IR"/>
        </w:rPr>
        <w:t xml:space="preserve"> </w:t>
      </w:r>
      <w:r w:rsidR="0071726A" w:rsidRPr="00EC4BDF">
        <w:rPr>
          <w:rFonts w:ascii="Times New Roman" w:eastAsia="Calibri" w:hAnsi="Times New Roman" w:cs="B Mitra"/>
          <w:color w:val="000000" w:themeColor="text1"/>
          <w:sz w:val="28"/>
          <w:szCs w:val="28"/>
          <w:rtl/>
        </w:rPr>
        <w:fldChar w:fldCharType="begin"/>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Pr>
        <w:instrText>ADDIN EN.CITE &lt;EndNote&gt;&lt;Cite&gt;&lt;Author&gt;Varaei&lt;/Author&gt;&lt;Year&gt;2013&lt;/Year&gt;&lt;RecNum&gt;19&lt;/RecNum&gt;&lt;DisplayText&gt;(11)&lt;/DisplayText&gt;&lt;record&gt;&lt;rec-number&gt;19&lt;/rec-number&gt;&lt;foreign-keys&gt;&lt;key app="EN" db-id="wwawwsdtqst2w7epvzo5dzf8fzafa2p2xxss"&gt;19&lt;/key&gt;&lt;/foreign-keys&gt;&lt;ref</w:instrText>
      </w:r>
      <w:r w:rsidR="00B75221" w:rsidRPr="00EC4BDF">
        <w:rPr>
          <w:rFonts w:ascii="Times New Roman" w:eastAsia="Calibri" w:hAnsi="Times New Roman" w:cs="B Mitra"/>
          <w:color w:val="000000" w:themeColor="text1"/>
          <w:sz w:val="28"/>
          <w:szCs w:val="28"/>
          <w:rtl/>
        </w:rPr>
        <w:instrText>-</w:instrText>
      </w:r>
      <w:r w:rsidR="00B75221" w:rsidRPr="00EC4BDF">
        <w:rPr>
          <w:rFonts w:ascii="Times New Roman" w:eastAsia="Calibri" w:hAnsi="Times New Roman" w:cs="B Mitra"/>
          <w:color w:val="000000" w:themeColor="text1"/>
          <w:sz w:val="28"/>
          <w:szCs w:val="28"/>
        </w:rPr>
        <w:instrText>type name="Journal Article"&gt;17&lt;/ref-type&gt;&lt;contributors&gt;&lt;authors&gt;&lt;author&gt;Varaei, SH&lt;/author&gt;&lt;author&gt;Cheraghi, MA&lt;/author&gt;&lt;author&gt;Seyedfatemi, N&lt;/author&gt;&lt;author&gt;Talebi, M&lt;/author&gt;&lt;author&gt;Bahrani, N&lt;/author&gt;&lt;author&gt;Dehghani, A&lt;/author&gt;&lt;author&gt;Shamsizadeh, M</w:instrText>
      </w:r>
      <w:r w:rsidR="00B75221" w:rsidRPr="00EC4BDF">
        <w:rPr>
          <w:rFonts w:ascii="Times New Roman" w:eastAsia="Calibri" w:hAnsi="Times New Roman" w:cs="B Mitra"/>
          <w:color w:val="000000" w:themeColor="text1"/>
          <w:sz w:val="28"/>
          <w:szCs w:val="28"/>
          <w:rtl/>
        </w:rPr>
        <w:instrText>&lt;/</w:instrText>
      </w:r>
      <w:r w:rsidR="00B75221" w:rsidRPr="00EC4BDF">
        <w:rPr>
          <w:rFonts w:ascii="Times New Roman" w:eastAsia="Calibri" w:hAnsi="Times New Roman" w:cs="B Mitra"/>
          <w:color w:val="000000" w:themeColor="text1"/>
          <w:sz w:val="28"/>
          <w:szCs w:val="28"/>
        </w:rPr>
        <w:instrText>author&gt;&lt;/authors&gt;&lt;/contributors&gt;&lt;titles&gt;&lt;title&gt;Effect of peer education on anxiety in patients candidated for coronary artery bypass graft surgery: a randomized control trial&lt;/title&gt;&lt;/titles&gt;&lt;dates&gt;&lt;year&gt;2013&lt;/year&gt;&lt;/dates&gt;&lt;urls&gt;&lt;/urls&gt;&lt;/record&gt;&lt;/Cite</w:instrText>
      </w:r>
      <w:r w:rsidR="00B75221" w:rsidRPr="00EC4BDF">
        <w:rPr>
          <w:rFonts w:ascii="Times New Roman" w:eastAsia="Calibri" w:hAnsi="Times New Roman" w:cs="B Mitra"/>
          <w:color w:val="000000" w:themeColor="text1"/>
          <w:sz w:val="28"/>
          <w:szCs w:val="28"/>
          <w:rtl/>
        </w:rPr>
        <w:instrText>&gt;&lt;/</w:instrText>
      </w:r>
      <w:r w:rsidR="00B75221" w:rsidRPr="00EC4BDF">
        <w:rPr>
          <w:rFonts w:ascii="Times New Roman" w:eastAsia="Calibri" w:hAnsi="Times New Roman" w:cs="B Mitra"/>
          <w:color w:val="000000" w:themeColor="text1"/>
          <w:sz w:val="28"/>
          <w:szCs w:val="28"/>
        </w:rPr>
        <w:instrText>EndNote</w:instrText>
      </w:r>
      <w:r w:rsidR="00B75221" w:rsidRPr="00EC4BDF">
        <w:rPr>
          <w:rFonts w:ascii="Times New Roman" w:eastAsia="Calibri" w:hAnsi="Times New Roman" w:cs="B Mitra"/>
          <w:color w:val="000000" w:themeColor="text1"/>
          <w:sz w:val="28"/>
          <w:szCs w:val="28"/>
          <w:rtl/>
        </w:rPr>
        <w:instrText>&gt;</w:instrText>
      </w:r>
      <w:r w:rsidR="0071726A" w:rsidRPr="00EC4BDF">
        <w:rPr>
          <w:rFonts w:ascii="Times New Roman" w:eastAsia="Calibri" w:hAnsi="Times New Roman" w:cs="B Mitra"/>
          <w:color w:val="000000" w:themeColor="text1"/>
          <w:sz w:val="28"/>
          <w:szCs w:val="28"/>
          <w:rtl/>
        </w:rPr>
        <w:fldChar w:fldCharType="separate"/>
      </w:r>
      <w:r w:rsidR="00B75221" w:rsidRPr="00EC4BDF">
        <w:rPr>
          <w:rFonts w:ascii="Times New Roman" w:eastAsia="Calibri" w:hAnsi="Times New Roman" w:cs="B Mitra"/>
          <w:noProof/>
          <w:color w:val="000000" w:themeColor="text1"/>
          <w:sz w:val="28"/>
          <w:szCs w:val="28"/>
          <w:rtl/>
        </w:rPr>
        <w:t>(</w:t>
      </w:r>
      <w:hyperlink w:anchor="_ENREF_11" w:tooltip="Varaei, 2013 #19" w:history="1">
        <w:r w:rsidR="00F909C4" w:rsidRPr="00EC4BDF">
          <w:rPr>
            <w:rFonts w:ascii="Times New Roman" w:eastAsia="Calibri" w:hAnsi="Times New Roman" w:cs="B Mitra"/>
            <w:noProof/>
            <w:color w:val="000000" w:themeColor="text1"/>
            <w:sz w:val="28"/>
            <w:szCs w:val="28"/>
            <w:rtl/>
          </w:rPr>
          <w:t>11</w:t>
        </w:r>
      </w:hyperlink>
      <w:r w:rsidR="00B75221" w:rsidRPr="00EC4BDF">
        <w:rPr>
          <w:rFonts w:ascii="Times New Roman" w:eastAsia="Calibri" w:hAnsi="Times New Roman" w:cs="B Mitra"/>
          <w:noProof/>
          <w:color w:val="000000" w:themeColor="text1"/>
          <w:sz w:val="28"/>
          <w:szCs w:val="28"/>
          <w:rtl/>
        </w:rPr>
        <w:t>)</w:t>
      </w:r>
      <w:r w:rsidR="0071726A" w:rsidRPr="00EC4BDF">
        <w:rPr>
          <w:rFonts w:ascii="Times New Roman" w:eastAsia="Calibri" w:hAnsi="Times New Roman" w:cs="B Mitra"/>
          <w:color w:val="000000" w:themeColor="text1"/>
          <w:sz w:val="28"/>
          <w:szCs w:val="28"/>
          <w:rtl/>
        </w:rPr>
        <w:fldChar w:fldCharType="end"/>
      </w:r>
      <w:r w:rsidR="00EB2178" w:rsidRPr="00EC4BDF">
        <w:rPr>
          <w:rFonts w:ascii="Times New Roman" w:eastAsia="Calibri" w:hAnsi="Times New Roman" w:cs="B Mitra"/>
          <w:color w:val="000000" w:themeColor="text1"/>
          <w:sz w:val="28"/>
          <w:szCs w:val="28"/>
        </w:rPr>
        <w:t>.</w:t>
      </w:r>
    </w:p>
    <w:p w14:paraId="32866E37" w14:textId="7B50B979" w:rsidR="00EB2178" w:rsidRPr="00EC4BDF" w:rsidRDefault="001B022B" w:rsidP="00F909C4">
      <w:pPr>
        <w:spacing w:line="360" w:lineRule="auto"/>
        <w:jc w:val="both"/>
        <w:rPr>
          <w:rFonts w:cs="B Mitra"/>
          <w:color w:val="000000" w:themeColor="text1"/>
          <w:sz w:val="28"/>
          <w:szCs w:val="28"/>
        </w:rPr>
      </w:pPr>
      <w:r w:rsidRPr="00EC4BDF">
        <w:rPr>
          <w:rFonts w:ascii="Times New Roman" w:eastAsia="Calibri" w:hAnsi="Times New Roman" w:cs="B Mitra"/>
          <w:color w:val="000000" w:themeColor="text1"/>
          <w:sz w:val="28"/>
          <w:szCs w:val="28"/>
          <w:lang w:bidi="fa-IR"/>
        </w:rPr>
        <w:t xml:space="preserve">Patients with </w:t>
      </w:r>
      <w:r w:rsidR="00B04F15" w:rsidRPr="00EC4BDF">
        <w:rPr>
          <w:rFonts w:ascii="Times New Roman" w:eastAsia="Calibri" w:hAnsi="Times New Roman" w:cs="B Mitra"/>
          <w:color w:val="000000" w:themeColor="text1"/>
          <w:sz w:val="28"/>
          <w:szCs w:val="28"/>
          <w:lang w:bidi="fa-IR"/>
        </w:rPr>
        <w:t>HF</w:t>
      </w:r>
      <w:r w:rsidRPr="00EC4BDF">
        <w:rPr>
          <w:rFonts w:ascii="Times New Roman" w:eastAsia="Calibri" w:hAnsi="Times New Roman" w:cs="B Mitra"/>
          <w:color w:val="000000" w:themeColor="text1"/>
          <w:sz w:val="28"/>
          <w:szCs w:val="28"/>
          <w:lang w:bidi="fa-IR"/>
        </w:rPr>
        <w:t xml:space="preserve"> often experience mild to severe disruptions in their daily lives due to fatigue, shortness of breath, and other cardiac symptoms, and often require daily support and assistance. Therefore, caregivers play a crucial role as primary supporters, being individuals who have the most involvement in caring for and assisting patients during a period of illness and chronic disease management, and are often referred to as hidden patients themselves </w:t>
      </w:r>
      <w:r w:rsidR="0071726A" w:rsidRPr="00EC4BDF">
        <w:rPr>
          <w:rFonts w:ascii="Times New Roman" w:eastAsia="Calibri" w:hAnsi="Times New Roman" w:cs="B Mitra"/>
          <w:color w:val="000000" w:themeColor="text1"/>
          <w:sz w:val="28"/>
          <w:szCs w:val="28"/>
          <w:rtl/>
        </w:rPr>
        <w:fldChar w:fldCharType="begin"/>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Pr>
        <w:instrText>ADDIN EN.CITE &lt;EndNote&gt;&lt;Cite&gt;&lt;Author&gt;Murtagh&lt;/Author&gt;&lt;Year&gt;2007&lt;/Year&gt;&lt;RecNum&gt;21&lt;/RecNum&gt;&lt;DisplayText&gt;(12, 13)&lt;/DisplayText&gt;&lt;record&gt;&lt;rec-number&gt;21&lt;/rec-number&gt;&lt;foreign-keys&gt;&lt;key app="EN" db-id="wwawwsdtqst2w7epvzo5dzf8fzafa2p2xxss"&gt;21&lt;/key&gt;&lt;/foreign-keys</w:instrText>
      </w:r>
      <w:r w:rsidR="00B75221" w:rsidRPr="00EC4BDF">
        <w:rPr>
          <w:rFonts w:ascii="Times New Roman" w:eastAsia="Calibri" w:hAnsi="Times New Roman" w:cs="B Mitra"/>
          <w:color w:val="000000" w:themeColor="text1"/>
          <w:sz w:val="28"/>
          <w:szCs w:val="28"/>
          <w:rtl/>
        </w:rPr>
        <w:instrText>&gt;&lt;</w:instrText>
      </w:r>
      <w:r w:rsidR="00B75221" w:rsidRPr="00EC4BDF">
        <w:rPr>
          <w:rFonts w:ascii="Times New Roman" w:eastAsia="Calibri" w:hAnsi="Times New Roman" w:cs="B Mitra"/>
          <w:color w:val="000000" w:themeColor="text1"/>
          <w:sz w:val="28"/>
          <w:szCs w:val="28"/>
        </w:rPr>
        <w:instrText>ref-type name="Journal Article"&gt;17&lt;/ref-type&gt;&lt;contributors&gt;&lt;authors&gt;&lt;author&gt;Murtagh, Fliss EM&lt;/author&gt;&lt;author&gt;Addington-Hall, Julia&lt;/author&gt;&lt;author&gt;Higginson, Irene J %J Advances in chronic kidney disease&lt;/author&gt;&lt;/authors&gt;&lt;/contributors&gt;&lt;titles&gt;&lt;title</w:instrText>
      </w:r>
      <w:r w:rsidR="00B75221" w:rsidRPr="00EC4BDF">
        <w:rPr>
          <w:rFonts w:ascii="Times New Roman" w:eastAsia="Calibri" w:hAnsi="Times New Roman" w:cs="B Mitra"/>
          <w:color w:val="000000" w:themeColor="text1"/>
          <w:sz w:val="28"/>
          <w:szCs w:val="28"/>
          <w:rtl/>
        </w:rPr>
        <w:instrText>&gt;</w:instrText>
      </w:r>
      <w:r w:rsidR="00B75221" w:rsidRPr="00EC4BDF">
        <w:rPr>
          <w:rFonts w:ascii="Times New Roman" w:eastAsia="Calibri" w:hAnsi="Times New Roman" w:cs="B Mitra"/>
          <w:color w:val="000000" w:themeColor="text1"/>
          <w:sz w:val="28"/>
          <w:szCs w:val="28"/>
        </w:rPr>
        <w:instrText>The prevalence of symptoms in end-stage renal disease: a systematic review&lt;/title&gt;&lt;/titles&gt;&lt;pages&gt;82-99&lt;/pages&gt;&lt;volume&gt;14&lt;/volume&gt;&lt;number&gt;1&lt;/number&gt;&lt;dates&gt;&lt;year&gt;2007&lt;/year&gt;&lt;/dates&gt;&lt;isbn&gt;1548-5595&lt;/isbn&gt;&lt;urls&gt;&lt;/urls&gt;&lt;/record&gt;&lt;/Cite&gt;&lt;Cite&gt;&lt;Author&gt;Koohestani</w:instrText>
      </w:r>
      <w:r w:rsidR="00B75221" w:rsidRPr="00EC4BDF">
        <w:rPr>
          <w:rFonts w:ascii="Times New Roman" w:eastAsia="Calibri" w:hAnsi="Times New Roman" w:cs="B Mitra"/>
          <w:color w:val="000000" w:themeColor="text1"/>
          <w:sz w:val="28"/>
          <w:szCs w:val="28"/>
          <w:rtl/>
        </w:rPr>
        <w:instrText>&lt;/</w:instrText>
      </w:r>
      <w:r w:rsidR="00B75221" w:rsidRPr="00EC4BDF">
        <w:rPr>
          <w:rFonts w:ascii="Times New Roman" w:eastAsia="Calibri" w:hAnsi="Times New Roman" w:cs="B Mitra"/>
          <w:color w:val="000000" w:themeColor="text1"/>
          <w:sz w:val="28"/>
          <w:szCs w:val="28"/>
        </w:rPr>
        <w:instrText>Author&gt;&lt;Year&gt;2012&lt;/Year&gt;&lt;RecNum&gt;22&lt;/RecNum&gt;&lt;record&gt;&lt;rec-number&gt;22&lt;/rec-number&gt;&lt;foreign-keys&gt;&lt;key app="EN" db-id="wwawwsdtqst2w7epvzo5dzf8fzafa2p2xxss"&gt;22&lt;/key&gt;&lt;/foreign-keys&gt;&lt;ref-type name="Journal Article"&gt;17&lt;/ref-type&gt;&lt;contributors&gt;&lt;authors&gt;&lt;author&gt;Koohestani, HR&lt;/author&gt;&lt;author&gt;Baghcheghi, N&lt;/author&gt;&lt;/authors&gt;&lt;/contributors&gt;&lt;titles&gt;&lt;title&gt;Burn out in caregivers of patients with stroke and its related factors&lt;/title&gt;&lt;/titles&gt;&lt;dates&gt;&lt;year&gt;2012&lt;/year&gt;&lt;/dates&gt;&lt;urls&gt;&lt;/urls&gt;&lt;/record&gt;&lt;/Cite&gt;&lt;/EndNote</w:instrText>
      </w:r>
      <w:r w:rsidR="00B75221" w:rsidRPr="00EC4BDF">
        <w:rPr>
          <w:rFonts w:ascii="Times New Roman" w:eastAsia="Calibri" w:hAnsi="Times New Roman" w:cs="B Mitra"/>
          <w:color w:val="000000" w:themeColor="text1"/>
          <w:sz w:val="28"/>
          <w:szCs w:val="28"/>
          <w:rtl/>
        </w:rPr>
        <w:instrText>&gt;</w:instrText>
      </w:r>
      <w:r w:rsidR="0071726A" w:rsidRPr="00EC4BDF">
        <w:rPr>
          <w:rFonts w:ascii="Times New Roman" w:eastAsia="Calibri" w:hAnsi="Times New Roman" w:cs="B Mitra"/>
          <w:color w:val="000000" w:themeColor="text1"/>
          <w:sz w:val="28"/>
          <w:szCs w:val="28"/>
          <w:rtl/>
        </w:rPr>
        <w:fldChar w:fldCharType="separate"/>
      </w:r>
      <w:r w:rsidR="00B75221" w:rsidRPr="00EC4BDF">
        <w:rPr>
          <w:rFonts w:ascii="Times New Roman" w:eastAsia="Calibri" w:hAnsi="Times New Roman" w:cs="B Mitra"/>
          <w:noProof/>
          <w:color w:val="000000" w:themeColor="text1"/>
          <w:sz w:val="28"/>
          <w:szCs w:val="28"/>
          <w:rtl/>
        </w:rPr>
        <w:t>(</w:t>
      </w:r>
      <w:hyperlink w:anchor="_ENREF_12" w:tooltip="Murtagh, 2007 #21" w:history="1">
        <w:r w:rsidR="00F909C4" w:rsidRPr="00EC4BDF">
          <w:rPr>
            <w:rFonts w:ascii="Times New Roman" w:eastAsia="Calibri" w:hAnsi="Times New Roman" w:cs="B Mitra"/>
            <w:noProof/>
            <w:color w:val="000000" w:themeColor="text1"/>
            <w:sz w:val="28"/>
            <w:szCs w:val="28"/>
            <w:rtl/>
          </w:rPr>
          <w:t>12</w:t>
        </w:r>
      </w:hyperlink>
      <w:r w:rsidR="00B75221" w:rsidRPr="00EC4BDF">
        <w:rPr>
          <w:rFonts w:ascii="Times New Roman" w:eastAsia="Calibri" w:hAnsi="Times New Roman" w:cs="B Mitra"/>
          <w:noProof/>
          <w:color w:val="000000" w:themeColor="text1"/>
          <w:sz w:val="28"/>
          <w:szCs w:val="28"/>
          <w:rtl/>
        </w:rPr>
        <w:t xml:space="preserve">, </w:t>
      </w:r>
      <w:hyperlink w:anchor="_ENREF_13" w:tooltip="Koohestani, 2012 #22" w:history="1">
        <w:r w:rsidR="00F909C4" w:rsidRPr="00EC4BDF">
          <w:rPr>
            <w:rFonts w:ascii="Times New Roman" w:eastAsia="Calibri" w:hAnsi="Times New Roman" w:cs="B Mitra"/>
            <w:noProof/>
            <w:color w:val="000000" w:themeColor="text1"/>
            <w:sz w:val="28"/>
            <w:szCs w:val="28"/>
            <w:rtl/>
          </w:rPr>
          <w:t>13</w:t>
        </w:r>
      </w:hyperlink>
      <w:r w:rsidR="00B75221" w:rsidRPr="00EC4BDF">
        <w:rPr>
          <w:rFonts w:ascii="Times New Roman" w:eastAsia="Calibri" w:hAnsi="Times New Roman" w:cs="B Mitra"/>
          <w:noProof/>
          <w:color w:val="000000" w:themeColor="text1"/>
          <w:sz w:val="28"/>
          <w:szCs w:val="28"/>
          <w:rtl/>
        </w:rPr>
        <w:t>)</w:t>
      </w:r>
      <w:r w:rsidR="0071726A" w:rsidRPr="00EC4BDF">
        <w:rPr>
          <w:rFonts w:ascii="Times New Roman" w:eastAsia="Calibri" w:hAnsi="Times New Roman" w:cs="B Mitra"/>
          <w:color w:val="000000" w:themeColor="text1"/>
          <w:sz w:val="28"/>
          <w:szCs w:val="28"/>
          <w:rtl/>
        </w:rPr>
        <w:fldChar w:fldCharType="end"/>
      </w:r>
      <w:r w:rsidRPr="00EC4BDF">
        <w:rPr>
          <w:rFonts w:ascii="Times New Roman" w:eastAsia="Calibri" w:hAnsi="Times New Roman" w:cs="B Mitra"/>
          <w:color w:val="000000" w:themeColor="text1"/>
          <w:sz w:val="28"/>
          <w:szCs w:val="28"/>
        </w:rPr>
        <w:t xml:space="preserve">. While caregivers play an important role in caring for patients with </w:t>
      </w:r>
      <w:r w:rsidR="00B04F15" w:rsidRPr="00EC4BDF">
        <w:rPr>
          <w:rFonts w:ascii="Times New Roman" w:eastAsia="Calibri" w:hAnsi="Times New Roman" w:cs="B Mitra"/>
          <w:color w:val="000000" w:themeColor="text1"/>
          <w:sz w:val="28"/>
          <w:szCs w:val="28"/>
        </w:rPr>
        <w:t>HF</w:t>
      </w:r>
      <w:r w:rsidRPr="00EC4BDF">
        <w:rPr>
          <w:rFonts w:ascii="Times New Roman" w:eastAsia="Calibri" w:hAnsi="Times New Roman" w:cs="B Mitra"/>
          <w:color w:val="000000" w:themeColor="text1"/>
          <w:sz w:val="28"/>
          <w:szCs w:val="28"/>
        </w:rPr>
        <w:t xml:space="preserve">, they are often neglected </w:t>
      </w:r>
      <w:r w:rsidR="0071726A" w:rsidRPr="00EC4BDF">
        <w:rPr>
          <w:rFonts w:ascii="Times New Roman" w:eastAsia="Calibri" w:hAnsi="Times New Roman" w:cs="B Mitra"/>
          <w:color w:val="000000" w:themeColor="text1"/>
          <w:sz w:val="28"/>
          <w:szCs w:val="28"/>
          <w:rtl/>
          <w:lang w:bidi="fa-IR"/>
        </w:rPr>
        <w:fldChar w:fldCharType="begin"/>
      </w:r>
      <w:r w:rsidR="00B75221" w:rsidRPr="00EC4BDF">
        <w:rPr>
          <w:rFonts w:ascii="Times New Roman" w:eastAsia="Calibri" w:hAnsi="Times New Roman" w:cs="B Mitra"/>
          <w:color w:val="000000" w:themeColor="text1"/>
          <w:sz w:val="28"/>
          <w:szCs w:val="28"/>
          <w:rtl/>
          <w:lang w:bidi="fa-IR"/>
        </w:rPr>
        <w:instrText xml:space="preserve"> </w:instrText>
      </w:r>
      <w:r w:rsidR="00B75221" w:rsidRPr="00EC4BDF">
        <w:rPr>
          <w:rFonts w:ascii="Times New Roman" w:eastAsia="Calibri" w:hAnsi="Times New Roman" w:cs="B Mitra"/>
          <w:color w:val="000000" w:themeColor="text1"/>
          <w:sz w:val="28"/>
          <w:szCs w:val="28"/>
          <w:lang w:bidi="fa-IR"/>
        </w:rPr>
        <w:instrText>ADDIN EN.CITE &lt;EndNote&gt;&lt;Cite&gt;&lt;Author&gt;Dunbar&lt;/Author&gt;&lt;Year&gt;2008&lt;/Year&gt;&lt;RecNum&gt;127&lt;/RecNum&gt;&lt;DisplayText&gt;(14, 15)&lt;/DisplayText&gt;&lt;record&gt;&lt;rec-number&gt;127&lt;/rec-number&gt;&lt;foreign-keys&gt;&lt;key app="EN" db-id="wwawwsdtqst2w7epvzo5dzf8fzafa2p2xxss"&gt;127&lt;/key&gt;&lt;/foreign-keys&gt;&lt;ref-type name="Journal Article"&gt;17&lt;/ref-type&gt;&lt;contributors&gt;&lt;authors&gt;&lt;author&gt;Dunbar, Sandra B&lt;/author&gt;&lt;author&gt;Clark, Patricia C&lt;/author&gt;&lt;author&gt;Quinn, Christina&lt;/author&gt;&lt;author&gt;Gary, Rebecca A&lt;/author&gt;&lt;author&gt;Kaslow, Nadine J&lt;/author&gt;&lt;/authors&gt;&lt;/contributors&gt;&lt;titles&gt;&lt;title&gt;Family influences on heart failure self-care and outcomes&lt;/title&gt;&lt;secondary-title&gt;The Journal of cardiovascular nursing&lt;/secondary-title&gt;&lt;/titles&gt;&lt;periodical&gt;&lt;full-title&gt;The Journal of cardiovascular nursing&lt;/full-title&gt;&lt;/periodical</w:instrText>
      </w:r>
      <w:r w:rsidR="00B75221" w:rsidRPr="00EC4BDF">
        <w:rPr>
          <w:rFonts w:ascii="Times New Roman" w:eastAsia="Calibri" w:hAnsi="Times New Roman" w:cs="B Mitra"/>
          <w:color w:val="000000" w:themeColor="text1"/>
          <w:sz w:val="28"/>
          <w:szCs w:val="28"/>
          <w:rtl/>
          <w:lang w:bidi="fa-IR"/>
        </w:rPr>
        <w:instrText>&gt;&lt;</w:instrText>
      </w:r>
      <w:r w:rsidR="00B75221" w:rsidRPr="00EC4BDF">
        <w:rPr>
          <w:rFonts w:ascii="Times New Roman" w:eastAsia="Calibri" w:hAnsi="Times New Roman" w:cs="B Mitra"/>
          <w:color w:val="000000" w:themeColor="text1"/>
          <w:sz w:val="28"/>
          <w:szCs w:val="28"/>
          <w:lang w:bidi="fa-IR"/>
        </w:rPr>
        <w:instrText>pages&gt;258&lt;/pages&gt;&lt;volume&gt;23&lt;/volume&gt;&lt;number&gt;3&lt;/number&gt;&lt;dates&gt;&lt;year&gt;2008&lt;/year&gt;&lt;/dates&gt;&lt;urls&gt;&lt;/urls&gt;&lt;/record&gt;&lt;/Cite&gt;&lt;Cite&gt;&lt;Author&gt;Sebern&lt;/Author&gt;&lt;Year&gt;2012&lt;/Year&gt;&lt;RecNum&gt;128&lt;/RecNum&gt;&lt;record&gt;&lt;rec-number&gt;128&lt;/rec-number&gt;&lt;foreign-keys&gt;&lt;key app="EN" db-id="wwawwsdtqst2w7epvzo5dzf8fzafa2p2xxss"&gt;128&lt;/key&gt;&lt;/foreign-keys&gt;&lt;ref-type name="Journal Article"&gt;17&lt;/ref-type&gt;&lt;contributors&gt;&lt;authors&gt;&lt;author&gt;Sebern, Margaret D&lt;/author&gt;&lt;author&gt;Woda, Aimee&lt;/author&gt;&lt;/authors&gt;&lt;/contributors&gt;&lt;titles&gt;&lt;title&gt;Shared care dyadic intervention: outcome patterns for heart failure care partners&lt;/title&gt;&lt;secondary-title&gt;Western journal of nursing research&lt;/secondary-title&gt;&lt;/titles&gt;&lt;periodical&gt;&lt;full-title&gt;Western journal of nursing research&lt;/full-title&gt;&lt;/periodical&gt;&lt;pages&gt;289-316&lt;/pages&gt;&lt;volume&gt;34&lt;/volume&gt;&lt;number&gt;3&lt;/number&gt;&lt;dates&gt;&lt;year&gt;2012&lt;/year&gt;&lt;/dates&gt;&lt;isbn&gt;0193-9459&lt;/isbn&gt;&lt;urls&gt;&lt;/urls&gt;&lt;/record&gt;&lt;/Cite&gt;&lt;/EndNote</w:instrText>
      </w:r>
      <w:r w:rsidR="00B75221" w:rsidRPr="00EC4BDF">
        <w:rPr>
          <w:rFonts w:ascii="Times New Roman" w:eastAsia="Calibri" w:hAnsi="Times New Roman" w:cs="B Mitra"/>
          <w:color w:val="000000" w:themeColor="text1"/>
          <w:sz w:val="28"/>
          <w:szCs w:val="28"/>
          <w:rtl/>
          <w:lang w:bidi="fa-IR"/>
        </w:rPr>
        <w:instrText>&gt;</w:instrText>
      </w:r>
      <w:r w:rsidR="0071726A" w:rsidRPr="00EC4BDF">
        <w:rPr>
          <w:rFonts w:ascii="Times New Roman" w:eastAsia="Calibri" w:hAnsi="Times New Roman" w:cs="B Mitra"/>
          <w:color w:val="000000" w:themeColor="text1"/>
          <w:sz w:val="28"/>
          <w:szCs w:val="28"/>
          <w:rtl/>
          <w:lang w:bidi="fa-IR"/>
        </w:rPr>
        <w:fldChar w:fldCharType="separate"/>
      </w:r>
      <w:r w:rsidR="00B75221" w:rsidRPr="00EC4BDF">
        <w:rPr>
          <w:rFonts w:ascii="Times New Roman" w:eastAsia="Calibri" w:hAnsi="Times New Roman" w:cs="B Mitra"/>
          <w:noProof/>
          <w:color w:val="000000" w:themeColor="text1"/>
          <w:sz w:val="28"/>
          <w:szCs w:val="28"/>
          <w:rtl/>
          <w:lang w:bidi="fa-IR"/>
        </w:rPr>
        <w:t>(</w:t>
      </w:r>
      <w:hyperlink w:anchor="_ENREF_14" w:tooltip="Dunbar, 2008 #127" w:history="1">
        <w:r w:rsidR="00F909C4" w:rsidRPr="00EC4BDF">
          <w:rPr>
            <w:rFonts w:ascii="Times New Roman" w:eastAsia="Calibri" w:hAnsi="Times New Roman" w:cs="B Mitra"/>
            <w:noProof/>
            <w:color w:val="000000" w:themeColor="text1"/>
            <w:sz w:val="28"/>
            <w:szCs w:val="28"/>
            <w:rtl/>
            <w:lang w:bidi="fa-IR"/>
          </w:rPr>
          <w:t>14</w:t>
        </w:r>
      </w:hyperlink>
      <w:r w:rsidR="00B75221" w:rsidRPr="00EC4BDF">
        <w:rPr>
          <w:rFonts w:ascii="Times New Roman" w:eastAsia="Calibri" w:hAnsi="Times New Roman" w:cs="B Mitra"/>
          <w:noProof/>
          <w:color w:val="000000" w:themeColor="text1"/>
          <w:sz w:val="28"/>
          <w:szCs w:val="28"/>
          <w:rtl/>
          <w:lang w:bidi="fa-IR"/>
        </w:rPr>
        <w:t xml:space="preserve">, </w:t>
      </w:r>
      <w:hyperlink w:anchor="_ENREF_15" w:tooltip="Sebern, 2012 #128" w:history="1">
        <w:r w:rsidR="00F909C4" w:rsidRPr="00EC4BDF">
          <w:rPr>
            <w:rFonts w:ascii="Times New Roman" w:eastAsia="Calibri" w:hAnsi="Times New Roman" w:cs="B Mitra"/>
            <w:noProof/>
            <w:color w:val="000000" w:themeColor="text1"/>
            <w:sz w:val="28"/>
            <w:szCs w:val="28"/>
            <w:rtl/>
            <w:lang w:bidi="fa-IR"/>
          </w:rPr>
          <w:t>15</w:t>
        </w:r>
      </w:hyperlink>
      <w:r w:rsidR="00B75221" w:rsidRPr="00EC4BDF">
        <w:rPr>
          <w:rFonts w:ascii="Times New Roman" w:eastAsia="Calibri" w:hAnsi="Times New Roman" w:cs="B Mitra"/>
          <w:noProof/>
          <w:color w:val="000000" w:themeColor="text1"/>
          <w:sz w:val="28"/>
          <w:szCs w:val="28"/>
          <w:rtl/>
          <w:lang w:bidi="fa-IR"/>
        </w:rPr>
        <w:t>)</w:t>
      </w:r>
      <w:r w:rsidR="0071726A" w:rsidRPr="00EC4BDF">
        <w:rPr>
          <w:rFonts w:ascii="Times New Roman" w:eastAsia="Calibri" w:hAnsi="Times New Roman" w:cs="B Mitra"/>
          <w:color w:val="000000" w:themeColor="text1"/>
          <w:sz w:val="28"/>
          <w:szCs w:val="28"/>
          <w:rtl/>
          <w:lang w:bidi="fa-IR"/>
        </w:rPr>
        <w:fldChar w:fldCharType="end"/>
      </w:r>
      <w:r w:rsidRPr="00EC4BDF">
        <w:rPr>
          <w:rFonts w:ascii="Times New Roman" w:eastAsia="Calibri" w:hAnsi="Times New Roman" w:cs="B Mitra"/>
          <w:color w:val="000000" w:themeColor="text1"/>
          <w:sz w:val="28"/>
          <w:szCs w:val="28"/>
          <w:lang w:bidi="fa-IR"/>
        </w:rPr>
        <w:t xml:space="preserve">. Research has shown that routine care and surveillance of </w:t>
      </w:r>
      <w:r w:rsidR="00B04F15" w:rsidRPr="00EC4BDF">
        <w:rPr>
          <w:rFonts w:ascii="Times New Roman" w:eastAsia="Calibri" w:hAnsi="Times New Roman" w:cs="B Mitra"/>
          <w:color w:val="000000" w:themeColor="text1"/>
          <w:sz w:val="28"/>
          <w:szCs w:val="28"/>
          <w:lang w:bidi="fa-IR"/>
        </w:rPr>
        <w:t>HF</w:t>
      </w:r>
      <w:r w:rsidRPr="00EC4BDF">
        <w:rPr>
          <w:rFonts w:ascii="Times New Roman" w:eastAsia="Calibri" w:hAnsi="Times New Roman" w:cs="B Mitra"/>
          <w:color w:val="000000" w:themeColor="text1"/>
          <w:sz w:val="28"/>
          <w:szCs w:val="28"/>
          <w:lang w:bidi="fa-IR"/>
        </w:rPr>
        <w:t xml:space="preserve"> patients with their caregivers can improve their quality of life, reduce hospitalizations and reduce mortality ra</w:t>
      </w:r>
      <w:r w:rsidR="00C840E3" w:rsidRPr="00EC4BDF">
        <w:rPr>
          <w:rFonts w:ascii="Times New Roman" w:eastAsia="Calibri" w:hAnsi="Times New Roman" w:cs="B Mitra"/>
          <w:color w:val="000000" w:themeColor="text1"/>
          <w:sz w:val="28"/>
          <w:szCs w:val="28"/>
          <w:lang w:bidi="fa-IR"/>
        </w:rPr>
        <w:t xml:space="preserve">tes </w:t>
      </w:r>
      <w:r w:rsidR="0071726A" w:rsidRPr="00EC4BDF">
        <w:rPr>
          <w:rFonts w:ascii="Times New Roman" w:eastAsia="Calibri" w:hAnsi="Times New Roman" w:cs="B Mitra"/>
          <w:color w:val="000000" w:themeColor="text1"/>
          <w:sz w:val="28"/>
          <w:szCs w:val="28"/>
          <w:rtl/>
          <w:lang w:bidi="fa-IR"/>
        </w:rPr>
        <w:fldChar w:fldCharType="begin">
          <w:fldData xml:space="preserve">PEVuZE5vdGU+PENpdGU+PEF1dGhvcj5CaWR3ZWxsPC9BdXRob3I+PFllYXI+MjAxNzwvWWVhcj48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</w:fldData>
        </w:fldChar>
      </w:r>
      <w:r w:rsidR="00B75221" w:rsidRPr="00EC4BDF">
        <w:rPr>
          <w:rFonts w:ascii="Times New Roman" w:eastAsia="Calibri" w:hAnsi="Times New Roman" w:cs="B Mitra"/>
          <w:color w:val="000000" w:themeColor="text1"/>
          <w:sz w:val="28"/>
          <w:szCs w:val="28"/>
          <w:rtl/>
          <w:lang w:bidi="fa-IR"/>
        </w:rPr>
        <w:instrText xml:space="preserve"> </w:instrText>
      </w:r>
      <w:r w:rsidR="00B75221" w:rsidRPr="00EC4BDF">
        <w:rPr>
          <w:rFonts w:ascii="Times New Roman" w:eastAsia="Calibri" w:hAnsi="Times New Roman" w:cs="B Mitra"/>
          <w:color w:val="000000" w:themeColor="text1"/>
          <w:sz w:val="28"/>
          <w:szCs w:val="28"/>
          <w:lang w:bidi="fa-IR"/>
        </w:rPr>
        <w:instrText>ADDIN EN.CITE</w:instrText>
      </w:r>
      <w:r w:rsidR="00B75221" w:rsidRPr="00EC4BDF">
        <w:rPr>
          <w:rFonts w:ascii="Times New Roman" w:eastAsia="Calibri" w:hAnsi="Times New Roman" w:cs="B Mitra"/>
          <w:color w:val="000000" w:themeColor="text1"/>
          <w:sz w:val="28"/>
          <w:szCs w:val="28"/>
          <w:rtl/>
          <w:lang w:bidi="fa-IR"/>
        </w:rPr>
        <w:instrText xml:space="preserve"> </w:instrText>
      </w:r>
      <w:r w:rsidR="00B75221" w:rsidRPr="00EC4BDF">
        <w:rPr>
          <w:rFonts w:ascii="Times New Roman" w:eastAsia="Calibri" w:hAnsi="Times New Roman" w:cs="B Mitra"/>
          <w:color w:val="000000" w:themeColor="text1"/>
          <w:sz w:val="28"/>
          <w:szCs w:val="28"/>
          <w:rtl/>
          <w:lang w:bidi="fa-IR"/>
        </w:rPr>
        <w:fldChar w:fldCharType="begin">
          <w:fldData xml:space="preserve">PEVuZE5vdGU+PENpdGU+PEF1dGhvcj5CaWR3ZWxsPC9BdXRob3I+PFllYXI+MjAxNzwvWWVhcj48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</w:fldData>
        </w:fldChar>
      </w:r>
      <w:r w:rsidR="00B75221" w:rsidRPr="00EC4BDF">
        <w:rPr>
          <w:rFonts w:ascii="Times New Roman" w:eastAsia="Calibri" w:hAnsi="Times New Roman" w:cs="B Mitra"/>
          <w:color w:val="000000" w:themeColor="text1"/>
          <w:sz w:val="28"/>
          <w:szCs w:val="28"/>
          <w:rtl/>
          <w:lang w:bidi="fa-IR"/>
        </w:rPr>
        <w:instrText xml:space="preserve"> </w:instrText>
      </w:r>
      <w:r w:rsidR="00B75221" w:rsidRPr="00EC4BDF">
        <w:rPr>
          <w:rFonts w:ascii="Times New Roman" w:eastAsia="Calibri" w:hAnsi="Times New Roman" w:cs="B Mitra"/>
          <w:color w:val="000000" w:themeColor="text1"/>
          <w:sz w:val="28"/>
          <w:szCs w:val="28"/>
          <w:lang w:bidi="fa-IR"/>
        </w:rPr>
        <w:instrText>ADDIN EN.CITE.DATA</w:instrText>
      </w:r>
      <w:r w:rsidR="00B75221" w:rsidRPr="00EC4BDF">
        <w:rPr>
          <w:rFonts w:ascii="Times New Roman" w:eastAsia="Calibri" w:hAnsi="Times New Roman" w:cs="B Mitra"/>
          <w:color w:val="000000" w:themeColor="text1"/>
          <w:sz w:val="28"/>
          <w:szCs w:val="28"/>
          <w:rtl/>
          <w:lang w:bidi="fa-IR"/>
        </w:rPr>
        <w:instrText xml:space="preserve"> </w:instrText>
      </w:r>
      <w:r w:rsidR="00B75221" w:rsidRPr="00EC4BDF">
        <w:rPr>
          <w:rFonts w:ascii="Times New Roman" w:eastAsia="Calibri" w:hAnsi="Times New Roman" w:cs="B Mitra"/>
          <w:color w:val="000000" w:themeColor="text1"/>
          <w:sz w:val="28"/>
          <w:szCs w:val="28"/>
          <w:rtl/>
          <w:lang w:bidi="fa-IR"/>
        </w:rPr>
      </w:r>
      <w:r w:rsidR="00B75221" w:rsidRPr="00EC4BDF">
        <w:rPr>
          <w:rFonts w:ascii="Times New Roman" w:eastAsia="Calibri" w:hAnsi="Times New Roman" w:cs="B Mitra"/>
          <w:color w:val="000000" w:themeColor="text1"/>
          <w:sz w:val="28"/>
          <w:szCs w:val="28"/>
          <w:rtl/>
          <w:lang w:bidi="fa-IR"/>
        </w:rPr>
        <w:fldChar w:fldCharType="end"/>
      </w:r>
      <w:r w:rsidR="0071726A" w:rsidRPr="00EC4BDF">
        <w:rPr>
          <w:rFonts w:ascii="Times New Roman" w:eastAsia="Calibri" w:hAnsi="Times New Roman" w:cs="B Mitra"/>
          <w:color w:val="000000" w:themeColor="text1"/>
          <w:sz w:val="28"/>
          <w:szCs w:val="28"/>
          <w:rtl/>
          <w:lang w:bidi="fa-IR"/>
        </w:rPr>
      </w:r>
      <w:r w:rsidR="0071726A" w:rsidRPr="00EC4BDF">
        <w:rPr>
          <w:rFonts w:ascii="Times New Roman" w:eastAsia="Calibri" w:hAnsi="Times New Roman" w:cs="B Mitra"/>
          <w:color w:val="000000" w:themeColor="text1"/>
          <w:sz w:val="28"/>
          <w:szCs w:val="28"/>
          <w:rtl/>
          <w:lang w:bidi="fa-IR"/>
        </w:rPr>
        <w:fldChar w:fldCharType="separate"/>
      </w:r>
      <w:r w:rsidR="00B75221" w:rsidRPr="00EC4BDF">
        <w:rPr>
          <w:rFonts w:ascii="Times New Roman" w:eastAsia="Calibri" w:hAnsi="Times New Roman" w:cs="B Mitra"/>
          <w:noProof/>
          <w:color w:val="000000" w:themeColor="text1"/>
          <w:sz w:val="28"/>
          <w:szCs w:val="28"/>
          <w:rtl/>
          <w:lang w:bidi="fa-IR"/>
        </w:rPr>
        <w:t>(</w:t>
      </w:r>
      <w:hyperlink w:anchor="_ENREF_16" w:tooltip="Bidwell, 2017 #115" w:history="1">
        <w:r w:rsidR="00F909C4" w:rsidRPr="00EC4BDF">
          <w:rPr>
            <w:rFonts w:ascii="Times New Roman" w:eastAsia="Calibri" w:hAnsi="Times New Roman" w:cs="B Mitra"/>
            <w:noProof/>
            <w:color w:val="000000" w:themeColor="text1"/>
            <w:sz w:val="28"/>
            <w:szCs w:val="28"/>
            <w:rtl/>
            <w:lang w:bidi="fa-IR"/>
          </w:rPr>
          <w:t>16-18</w:t>
        </w:r>
      </w:hyperlink>
      <w:r w:rsidR="00B75221" w:rsidRPr="00EC4BDF">
        <w:rPr>
          <w:rFonts w:ascii="Times New Roman" w:eastAsia="Calibri" w:hAnsi="Times New Roman" w:cs="B Mitra"/>
          <w:noProof/>
          <w:color w:val="000000" w:themeColor="text1"/>
          <w:sz w:val="28"/>
          <w:szCs w:val="28"/>
          <w:rtl/>
          <w:lang w:bidi="fa-IR"/>
        </w:rPr>
        <w:t>)</w:t>
      </w:r>
      <w:r w:rsidR="0071726A" w:rsidRPr="00EC4BDF">
        <w:rPr>
          <w:rFonts w:ascii="Times New Roman" w:eastAsia="Calibri" w:hAnsi="Times New Roman" w:cs="B Mitra"/>
          <w:color w:val="000000" w:themeColor="text1"/>
          <w:sz w:val="28"/>
          <w:szCs w:val="28"/>
          <w:rtl/>
          <w:lang w:bidi="fa-IR"/>
        </w:rPr>
        <w:fldChar w:fldCharType="end"/>
      </w:r>
      <w:r w:rsidR="00C840E3" w:rsidRPr="00EC4BDF">
        <w:rPr>
          <w:rFonts w:ascii="Times New Roman" w:eastAsia="Calibri" w:hAnsi="Times New Roman" w:cs="B Mitra"/>
          <w:color w:val="000000" w:themeColor="text1"/>
          <w:sz w:val="28"/>
          <w:szCs w:val="28"/>
        </w:rPr>
        <w:t>.</w:t>
      </w:r>
      <w:r w:rsidR="005B5D14" w:rsidRPr="00EC4BDF">
        <w:rPr>
          <w:rFonts w:ascii="Times New Roman" w:eastAsia="Calibri" w:hAnsi="Times New Roman" w:cs="B Mitra"/>
          <w:color w:val="000000" w:themeColor="text1"/>
          <w:sz w:val="28"/>
          <w:szCs w:val="28"/>
        </w:rPr>
        <w:t xml:space="preserve"> The chronic, progressive, and disabling nature of </w:t>
      </w:r>
      <w:r w:rsidR="00B04F15" w:rsidRPr="00EC4BDF">
        <w:rPr>
          <w:rFonts w:ascii="Times New Roman" w:eastAsia="Calibri" w:hAnsi="Times New Roman" w:cs="B Mitra"/>
          <w:color w:val="000000" w:themeColor="text1"/>
          <w:sz w:val="28"/>
          <w:szCs w:val="28"/>
        </w:rPr>
        <w:t>HF</w:t>
      </w:r>
      <w:r w:rsidR="005B5D14" w:rsidRPr="00EC4BDF">
        <w:rPr>
          <w:rFonts w:ascii="Times New Roman" w:eastAsia="Calibri" w:hAnsi="Times New Roman" w:cs="B Mitra"/>
          <w:color w:val="000000" w:themeColor="text1"/>
          <w:sz w:val="28"/>
          <w:szCs w:val="28"/>
        </w:rPr>
        <w:t xml:space="preserve">, and the fact that these patients are often elderly, means that caregivers are often required to provide very demanding care for their loved ones, which often leads to a significant burden on caregivers for a decade or more </w:t>
      </w:r>
      <w:r w:rsidR="0071726A" w:rsidRPr="00EC4BDF">
        <w:rPr>
          <w:rFonts w:ascii="Times New Roman" w:eastAsia="Calibri" w:hAnsi="Times New Roman" w:cs="B Mitra"/>
          <w:color w:val="000000" w:themeColor="text1"/>
          <w:sz w:val="28"/>
          <w:szCs w:val="28"/>
          <w:rtl/>
        </w:rPr>
        <w:fldChar w:fldCharType="begin">
          <w:fldData xml:space="preserve">PEVuZE5vdGU+PENpdGU+PEF1dGhvcj5E4oCZQWx0bzwvQXV0aG9yPjxZZWFyPjIwMDM8L1llYXI+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</w:fldData>
        </w:fldChar>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Pr>
        <w:instrText>ADDIN EN.CITE</w:instrText>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tl/>
        </w:rPr>
        <w:fldChar w:fldCharType="begin">
          <w:fldData xml:space="preserve">PEVuZE5vdGU+PENpdGU+PEF1dGhvcj5E4oCZQWx0bzwvQXV0aG9yPjxZZWFyPjIwMDM8L1llYXI+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</w:fldData>
        </w:fldChar>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Pr>
        <w:instrText>ADDIN EN.CITE.DATA</w:instrText>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tl/>
        </w:rPr>
      </w:r>
      <w:r w:rsidR="00B75221" w:rsidRPr="00EC4BDF">
        <w:rPr>
          <w:rFonts w:ascii="Times New Roman" w:eastAsia="Calibri" w:hAnsi="Times New Roman" w:cs="B Mitra"/>
          <w:color w:val="000000" w:themeColor="text1"/>
          <w:sz w:val="28"/>
          <w:szCs w:val="28"/>
          <w:rtl/>
        </w:rPr>
        <w:fldChar w:fldCharType="end"/>
      </w:r>
      <w:r w:rsidR="0071726A" w:rsidRPr="00EC4BDF">
        <w:rPr>
          <w:rFonts w:ascii="Times New Roman" w:eastAsia="Calibri" w:hAnsi="Times New Roman" w:cs="B Mitra"/>
          <w:color w:val="000000" w:themeColor="text1"/>
          <w:sz w:val="28"/>
          <w:szCs w:val="28"/>
          <w:rtl/>
        </w:rPr>
      </w:r>
      <w:r w:rsidR="0071726A" w:rsidRPr="00EC4BDF">
        <w:rPr>
          <w:rFonts w:ascii="Times New Roman" w:eastAsia="Calibri" w:hAnsi="Times New Roman" w:cs="B Mitra"/>
          <w:color w:val="000000" w:themeColor="text1"/>
          <w:sz w:val="28"/>
          <w:szCs w:val="28"/>
          <w:rtl/>
        </w:rPr>
        <w:fldChar w:fldCharType="separate"/>
      </w:r>
      <w:r w:rsidR="00B75221" w:rsidRPr="00EC4BDF">
        <w:rPr>
          <w:rFonts w:ascii="Times New Roman" w:eastAsia="Calibri" w:hAnsi="Times New Roman" w:cs="B Mitra"/>
          <w:noProof/>
          <w:color w:val="000000" w:themeColor="text1"/>
          <w:sz w:val="28"/>
          <w:szCs w:val="28"/>
          <w:rtl/>
        </w:rPr>
        <w:t>(</w:t>
      </w:r>
      <w:hyperlink w:anchor="_ENREF_19" w:tooltip="D’Alto, 2003 #46" w:history="1">
        <w:r w:rsidR="00F909C4" w:rsidRPr="00EC4BDF">
          <w:rPr>
            <w:rFonts w:ascii="Times New Roman" w:eastAsia="Calibri" w:hAnsi="Times New Roman" w:cs="B Mitra"/>
            <w:noProof/>
            <w:color w:val="000000" w:themeColor="text1"/>
            <w:sz w:val="28"/>
            <w:szCs w:val="28"/>
            <w:rtl/>
          </w:rPr>
          <w:t>19-21</w:t>
        </w:r>
      </w:hyperlink>
      <w:r w:rsidR="00B75221" w:rsidRPr="00EC4BDF">
        <w:rPr>
          <w:rFonts w:ascii="Times New Roman" w:eastAsia="Calibri" w:hAnsi="Times New Roman" w:cs="B Mitra"/>
          <w:noProof/>
          <w:color w:val="000000" w:themeColor="text1"/>
          <w:sz w:val="28"/>
          <w:szCs w:val="28"/>
          <w:rtl/>
        </w:rPr>
        <w:t>)</w:t>
      </w:r>
      <w:r w:rsidR="0071726A" w:rsidRPr="00EC4BDF">
        <w:rPr>
          <w:rFonts w:ascii="Times New Roman" w:eastAsia="Calibri" w:hAnsi="Times New Roman" w:cs="B Mitra"/>
          <w:color w:val="000000" w:themeColor="text1"/>
          <w:sz w:val="28"/>
          <w:szCs w:val="28"/>
          <w:rtl/>
        </w:rPr>
        <w:fldChar w:fldCharType="end"/>
      </w:r>
      <w:r w:rsidR="005B5D14" w:rsidRPr="00EC4BDF">
        <w:rPr>
          <w:rFonts w:ascii="Times New Roman" w:eastAsia="Calibri" w:hAnsi="Times New Roman" w:cs="B Mitra"/>
          <w:color w:val="000000" w:themeColor="text1"/>
          <w:sz w:val="28"/>
          <w:szCs w:val="28"/>
        </w:rPr>
        <w:t xml:space="preserve">. Family caregivers of patients with </w:t>
      </w:r>
      <w:r w:rsidR="00B04F15" w:rsidRPr="00EC4BDF">
        <w:rPr>
          <w:rFonts w:ascii="Times New Roman" w:eastAsia="Calibri" w:hAnsi="Times New Roman" w:cs="B Mitra"/>
          <w:color w:val="000000" w:themeColor="text1"/>
          <w:sz w:val="28"/>
          <w:szCs w:val="28"/>
        </w:rPr>
        <w:lastRenderedPageBreak/>
        <w:t>HF</w:t>
      </w:r>
      <w:r w:rsidR="005B5D14" w:rsidRPr="00EC4BDF">
        <w:rPr>
          <w:rFonts w:ascii="Times New Roman" w:eastAsia="Calibri" w:hAnsi="Times New Roman" w:cs="B Mitra"/>
          <w:color w:val="000000" w:themeColor="text1"/>
          <w:sz w:val="28"/>
          <w:szCs w:val="28"/>
        </w:rPr>
        <w:t xml:space="preserve"> are involved in many health care tasks such as medication management, monitoring for warning signs, coordinating care and patient transfer, providing emotional and psychological support, promoting self-care, and supporting decision-making</w:t>
      </w:r>
      <w:r w:rsidR="005B5D14" w:rsidRPr="00EC4BDF">
        <w:rPr>
          <w:rFonts w:ascii="Times New Roman" w:eastAsia="Calibri" w:hAnsi="Times New Roman" w:cs="B Mitra"/>
          <w:color w:val="000000" w:themeColor="text1"/>
          <w:sz w:val="28"/>
          <w:szCs w:val="28"/>
          <w:lang w:bidi="fa-IR"/>
        </w:rPr>
        <w:t xml:space="preserve"> </w:t>
      </w:r>
      <w:r w:rsidR="0071726A" w:rsidRPr="00EC4BDF">
        <w:rPr>
          <w:rFonts w:ascii="Times New Roman" w:eastAsia="Calibri" w:hAnsi="Times New Roman" w:cs="B Mitra"/>
          <w:color w:val="000000" w:themeColor="text1"/>
          <w:sz w:val="28"/>
          <w:szCs w:val="28"/>
          <w:rtl/>
        </w:rPr>
        <w:fldChar w:fldCharType="begin">
          <w:fldData xml:space="preserve">PEVuZE5vdGU+PENpdGU+PEF1dGhvcj5OaWNob2xhcyBEaW9ubmUtT2RvbTwvQXV0aG9yPjxZZWFy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</w:fldData>
        </w:fldChar>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Pr>
        <w:instrText>ADDIN EN.CITE</w:instrText>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tl/>
        </w:rPr>
        <w:fldChar w:fldCharType="begin">
          <w:fldData xml:space="preserve">PEVuZE5vdGU+PENpdGU+PEF1dGhvcj5OaWNob2xhcyBEaW9ubmUtT2RvbTwvQXV0aG9yPjxZZWFy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</w:fldData>
        </w:fldChar>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Pr>
        <w:instrText>ADDIN EN.CITE.DATA</w:instrText>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tl/>
        </w:rPr>
      </w:r>
      <w:r w:rsidR="00B75221" w:rsidRPr="00EC4BDF">
        <w:rPr>
          <w:rFonts w:ascii="Times New Roman" w:eastAsia="Calibri" w:hAnsi="Times New Roman" w:cs="B Mitra"/>
          <w:color w:val="000000" w:themeColor="text1"/>
          <w:sz w:val="28"/>
          <w:szCs w:val="28"/>
          <w:rtl/>
        </w:rPr>
        <w:fldChar w:fldCharType="end"/>
      </w:r>
      <w:r w:rsidR="0071726A" w:rsidRPr="00EC4BDF">
        <w:rPr>
          <w:rFonts w:ascii="Times New Roman" w:eastAsia="Calibri" w:hAnsi="Times New Roman" w:cs="B Mitra"/>
          <w:color w:val="000000" w:themeColor="text1"/>
          <w:sz w:val="28"/>
          <w:szCs w:val="28"/>
          <w:rtl/>
        </w:rPr>
      </w:r>
      <w:r w:rsidR="0071726A" w:rsidRPr="00EC4BDF">
        <w:rPr>
          <w:rFonts w:ascii="Times New Roman" w:eastAsia="Calibri" w:hAnsi="Times New Roman" w:cs="B Mitra"/>
          <w:color w:val="000000" w:themeColor="text1"/>
          <w:sz w:val="28"/>
          <w:szCs w:val="28"/>
          <w:rtl/>
        </w:rPr>
        <w:fldChar w:fldCharType="separate"/>
      </w:r>
      <w:r w:rsidR="00B75221" w:rsidRPr="00EC4BDF">
        <w:rPr>
          <w:rFonts w:ascii="Times New Roman" w:eastAsia="Calibri" w:hAnsi="Times New Roman" w:cs="B Mitra"/>
          <w:noProof/>
          <w:color w:val="000000" w:themeColor="text1"/>
          <w:sz w:val="28"/>
          <w:szCs w:val="28"/>
          <w:rtl/>
        </w:rPr>
        <w:t>(</w:t>
      </w:r>
      <w:hyperlink w:anchor="_ENREF_22" w:tooltip="Nicholas Dionne-Odom, 2017 #111" w:history="1">
        <w:r w:rsidR="00F909C4" w:rsidRPr="00EC4BDF">
          <w:rPr>
            <w:rFonts w:ascii="Times New Roman" w:eastAsia="Calibri" w:hAnsi="Times New Roman" w:cs="B Mitra"/>
            <w:noProof/>
            <w:color w:val="000000" w:themeColor="text1"/>
            <w:sz w:val="28"/>
            <w:szCs w:val="28"/>
            <w:rtl/>
          </w:rPr>
          <w:t>22</w:t>
        </w:r>
      </w:hyperlink>
      <w:r w:rsidR="00B75221" w:rsidRPr="00EC4BDF">
        <w:rPr>
          <w:rFonts w:ascii="Times New Roman" w:eastAsia="Calibri" w:hAnsi="Times New Roman" w:cs="B Mitra"/>
          <w:noProof/>
          <w:color w:val="000000" w:themeColor="text1"/>
          <w:sz w:val="28"/>
          <w:szCs w:val="28"/>
          <w:rtl/>
        </w:rPr>
        <w:t xml:space="preserve">, </w:t>
      </w:r>
      <w:hyperlink w:anchor="_ENREF_23" w:tooltip="Allen, 2012 #113" w:history="1">
        <w:r w:rsidR="00F909C4" w:rsidRPr="00EC4BDF">
          <w:rPr>
            <w:rFonts w:ascii="Times New Roman" w:eastAsia="Calibri" w:hAnsi="Times New Roman" w:cs="B Mitra"/>
            <w:noProof/>
            <w:color w:val="000000" w:themeColor="text1"/>
            <w:sz w:val="28"/>
            <w:szCs w:val="28"/>
            <w:rtl/>
          </w:rPr>
          <w:t>23</w:t>
        </w:r>
      </w:hyperlink>
      <w:r w:rsidR="00B75221" w:rsidRPr="00EC4BDF">
        <w:rPr>
          <w:rFonts w:ascii="Times New Roman" w:eastAsia="Calibri" w:hAnsi="Times New Roman" w:cs="B Mitra"/>
          <w:noProof/>
          <w:color w:val="000000" w:themeColor="text1"/>
          <w:sz w:val="28"/>
          <w:szCs w:val="28"/>
          <w:rtl/>
        </w:rPr>
        <w:t>)</w:t>
      </w:r>
      <w:r w:rsidR="0071726A" w:rsidRPr="00EC4BDF">
        <w:rPr>
          <w:rFonts w:ascii="Times New Roman" w:eastAsia="Calibri" w:hAnsi="Times New Roman" w:cs="B Mitra"/>
          <w:color w:val="000000" w:themeColor="text1"/>
          <w:sz w:val="28"/>
          <w:szCs w:val="28"/>
          <w:rtl/>
        </w:rPr>
        <w:fldChar w:fldCharType="end"/>
      </w:r>
      <w:r w:rsidR="005B5D14" w:rsidRPr="00EC4BDF">
        <w:rPr>
          <w:rFonts w:ascii="Times New Roman" w:eastAsia="Calibri" w:hAnsi="Times New Roman" w:cs="B Mitra"/>
          <w:color w:val="000000" w:themeColor="text1"/>
          <w:sz w:val="28"/>
          <w:szCs w:val="28"/>
        </w:rPr>
        <w:t xml:space="preserve">. It is evident that caring for and supporting patients with </w:t>
      </w:r>
      <w:r w:rsidR="00B04F15" w:rsidRPr="00EC4BDF">
        <w:rPr>
          <w:rFonts w:ascii="Times New Roman" w:eastAsia="Calibri" w:hAnsi="Times New Roman" w:cs="B Mitra"/>
          <w:color w:val="000000" w:themeColor="text1"/>
          <w:sz w:val="28"/>
          <w:szCs w:val="28"/>
        </w:rPr>
        <w:t>HF</w:t>
      </w:r>
      <w:r w:rsidR="005B5D14" w:rsidRPr="00EC4BDF">
        <w:rPr>
          <w:rFonts w:ascii="Times New Roman" w:eastAsia="Calibri" w:hAnsi="Times New Roman" w:cs="B Mitra"/>
          <w:color w:val="000000" w:themeColor="text1"/>
          <w:sz w:val="28"/>
          <w:szCs w:val="28"/>
        </w:rPr>
        <w:t xml:space="preserve"> requires a high level of effort and energy from caregivers and can create a high caregiving burden for them</w:t>
      </w:r>
      <w:r w:rsidR="005B5D14" w:rsidRPr="00EC4BDF">
        <w:rPr>
          <w:rFonts w:ascii="Times New Roman" w:eastAsia="Calibri" w:hAnsi="Times New Roman" w:cs="B Mitra"/>
          <w:color w:val="000000" w:themeColor="text1"/>
          <w:sz w:val="28"/>
          <w:szCs w:val="28"/>
          <w:lang w:bidi="fa-IR"/>
        </w:rPr>
        <w:t xml:space="preserve"> </w:t>
      </w:r>
      <w:r w:rsidR="00712571" w:rsidRPr="00EC4BDF">
        <w:rPr>
          <w:rFonts w:cs="B Mitra"/>
          <w:color w:val="000000" w:themeColor="text1"/>
          <w:sz w:val="28"/>
          <w:szCs w:val="28"/>
          <w:rtl/>
        </w:rPr>
        <w:fldChar w:fldCharType="begin"/>
      </w:r>
      <w:r w:rsidR="00B75221" w:rsidRPr="00EC4BDF">
        <w:rPr>
          <w:rFonts w:cs="B Mitra"/>
          <w:color w:val="000000" w:themeColor="text1"/>
          <w:sz w:val="28"/>
          <w:szCs w:val="28"/>
          <w:rtl/>
        </w:rPr>
        <w:instrText xml:space="preserve"> </w:instrText>
      </w:r>
      <w:r w:rsidR="00B75221" w:rsidRPr="00EC4BDF">
        <w:rPr>
          <w:rFonts w:cs="B Mitra"/>
          <w:color w:val="000000" w:themeColor="text1"/>
          <w:sz w:val="28"/>
          <w:szCs w:val="28"/>
        </w:rPr>
        <w:instrText>ADDIN EN.CITE &lt;EndNote&gt;&lt;Cite&gt;&lt;Author&gt;Pressler&lt;/Author&gt;&lt;Year&gt;2009&lt;/Year&gt;&lt;RecNum&gt;42&lt;/RecNum&gt;&lt;DisplayText&gt;(24)&lt;/DisplayText&gt;&lt;record&gt;&lt;rec-number&gt;42&lt;/rec-number&gt;&lt;foreign-keys&gt;&lt;key app="EN" db-id="d09tw2tpatde04efw27vfe9kvvx99s9rrrrf"&gt;42&lt;/key&gt;&lt;/foreign-keys&gt;&lt;ref-type name="Journal Article"&gt;17&lt;/ref-type&gt;&lt;contributors&gt;&lt;authors&gt;&lt;author&gt;Pressler, Susan J&lt;/author&gt;&lt;author&gt;Gradus-Pizlo, Irmina&lt;/author&gt;&lt;author&gt;Chubinski, Suzanne D&lt;/author&gt;&lt;author&gt;Smith, George&lt;/author&gt;&lt;author&gt;Wheeler, Susanne&lt;/author&gt;&lt;author&gt;Wu, Jingwei&lt;/author&gt;&lt;author&gt;Sloan, Rebecca&lt;/author&gt;&lt;/authors&gt;&lt;/contributors&gt;&lt;titles&gt;&lt;title&gt;Family caregiver outcomes in heart failure&lt;/title&gt;&lt;secondary-title&gt;American Journal of Critical Care&lt;/secondary-title&gt;&lt;/titles&gt;&lt;periodical&gt;&lt;full-title&gt;American Journal of Critical Care&lt;/full-title&gt;&lt;/periodical&gt;&lt;pages&gt;149-159&lt;/pages&gt;&lt;volume&gt;18&lt;/volume&gt;&lt;number&gt;2&lt;/number&gt;&lt;dates&gt;&lt;year&gt;2009&lt;/year&gt;&lt;/dates&gt;&lt;isbn&gt;1062-3264&lt;/isbn&gt;&lt;urls&gt;&lt;/urls&gt;&lt;/record&gt;&lt;/Cite&gt;&lt;/EndNote</w:instrText>
      </w:r>
      <w:r w:rsidR="00B75221" w:rsidRPr="00EC4BDF">
        <w:rPr>
          <w:rFonts w:cs="B Mitra"/>
          <w:color w:val="000000" w:themeColor="text1"/>
          <w:sz w:val="28"/>
          <w:szCs w:val="28"/>
          <w:rtl/>
        </w:rPr>
        <w:instrText>&gt;</w:instrText>
      </w:r>
      <w:r w:rsidR="00712571" w:rsidRPr="00EC4BDF">
        <w:rPr>
          <w:rFonts w:cs="B Mitra"/>
          <w:color w:val="000000" w:themeColor="text1"/>
          <w:sz w:val="28"/>
          <w:szCs w:val="28"/>
          <w:rtl/>
        </w:rPr>
        <w:fldChar w:fldCharType="separate"/>
      </w:r>
      <w:r w:rsidR="00B75221" w:rsidRPr="00EC4BDF">
        <w:rPr>
          <w:rFonts w:cs="B Mitra"/>
          <w:noProof/>
          <w:color w:val="000000" w:themeColor="text1"/>
          <w:sz w:val="28"/>
          <w:szCs w:val="28"/>
          <w:rtl/>
        </w:rPr>
        <w:t>(</w:t>
      </w:r>
      <w:hyperlink w:anchor="_ENREF_24" w:tooltip="Pressler, 2009 #42" w:history="1">
        <w:r w:rsidR="00F909C4" w:rsidRPr="00EC4BDF">
          <w:rPr>
            <w:rFonts w:cs="B Mitra"/>
            <w:noProof/>
            <w:color w:val="000000" w:themeColor="text1"/>
            <w:sz w:val="28"/>
            <w:szCs w:val="28"/>
            <w:rtl/>
          </w:rPr>
          <w:t>24</w:t>
        </w:r>
      </w:hyperlink>
      <w:r w:rsidR="00B75221" w:rsidRPr="00EC4BDF">
        <w:rPr>
          <w:rFonts w:cs="B Mitra"/>
          <w:noProof/>
          <w:color w:val="000000" w:themeColor="text1"/>
          <w:sz w:val="28"/>
          <w:szCs w:val="28"/>
          <w:rtl/>
        </w:rPr>
        <w:t>)</w:t>
      </w:r>
      <w:r w:rsidR="00712571" w:rsidRPr="00EC4BDF">
        <w:rPr>
          <w:rFonts w:cs="B Mitra"/>
          <w:color w:val="000000" w:themeColor="text1"/>
          <w:sz w:val="28"/>
          <w:szCs w:val="28"/>
          <w:rtl/>
        </w:rPr>
        <w:fldChar w:fldCharType="end"/>
      </w:r>
      <w:r w:rsidR="005B5D14" w:rsidRPr="00EC4BDF">
        <w:rPr>
          <w:rFonts w:cs="B Mitra"/>
          <w:color w:val="000000" w:themeColor="text1"/>
          <w:sz w:val="28"/>
          <w:szCs w:val="28"/>
        </w:rPr>
        <w:t>.</w:t>
      </w:r>
    </w:p>
    <w:p w14:paraId="6A3F1396" w14:textId="749B173C" w:rsidR="0071726A" w:rsidRPr="00EC4BDF" w:rsidRDefault="009A5099" w:rsidP="00F909C4">
      <w:pPr>
        <w:spacing w:line="360" w:lineRule="auto"/>
        <w:jc w:val="both"/>
        <w:rPr>
          <w:rFonts w:ascii="Times New Roman" w:eastAsia="Calibri" w:hAnsi="Times New Roman" w:cs="B Mitra"/>
          <w:color w:val="000000" w:themeColor="text1"/>
          <w:sz w:val="28"/>
          <w:szCs w:val="28"/>
        </w:rPr>
      </w:pPr>
      <w:r w:rsidRPr="00EC4BDF">
        <w:rPr>
          <w:rFonts w:ascii="Times New Roman" w:eastAsia="Calibri" w:hAnsi="Times New Roman" w:cs="B Mitra"/>
          <w:color w:val="000000" w:themeColor="text1"/>
          <w:sz w:val="28"/>
          <w:szCs w:val="28"/>
          <w:lang w:bidi="fa-IR"/>
        </w:rPr>
        <w:t xml:space="preserve">The term of caregiver burden (CB) is used to describe the physical, emotional, financial and social challenges of caregiving </w:t>
      </w:r>
      <w:r w:rsidR="0071726A" w:rsidRPr="00EC4BDF">
        <w:rPr>
          <w:rFonts w:ascii="Times New Roman" w:eastAsia="Calibri" w:hAnsi="Times New Roman" w:cs="B Mitra"/>
          <w:color w:val="000000" w:themeColor="text1"/>
          <w:sz w:val="28"/>
          <w:szCs w:val="28"/>
          <w:rtl/>
        </w:rPr>
        <w:fldChar w:fldCharType="begin"/>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Pr>
        <w:instrText>ADDIN EN.CITE &lt;EndNote&gt;&lt;Cite&gt;&lt;Author&gt;Mourad&lt;/Author&gt;&lt;Year&gt;2014&lt;/Year&gt;&lt;RecNum&gt;29&lt;/RecNum&gt;&lt;DisplayText&gt;(25)&lt;/DisplayText&gt;&lt;record&gt;&lt;rec-number&gt;29&lt;/rec-number&gt;&lt;foreign-keys&gt;&lt;key app="EN" db-id="wwawwsdtqst2w7epvzo5dzf8fzafa2p2xxss"&gt;29&lt;/key&gt;&lt;/foreign-keys&gt;&lt;ref</w:instrText>
      </w:r>
      <w:r w:rsidR="00B75221" w:rsidRPr="00EC4BDF">
        <w:rPr>
          <w:rFonts w:ascii="Times New Roman" w:eastAsia="Calibri" w:hAnsi="Times New Roman" w:cs="B Mitra"/>
          <w:color w:val="000000" w:themeColor="text1"/>
          <w:sz w:val="28"/>
          <w:szCs w:val="28"/>
          <w:rtl/>
        </w:rPr>
        <w:instrText>-</w:instrText>
      </w:r>
      <w:r w:rsidR="00B75221" w:rsidRPr="00EC4BDF">
        <w:rPr>
          <w:rFonts w:ascii="Times New Roman" w:eastAsia="Calibri" w:hAnsi="Times New Roman" w:cs="B Mitra"/>
          <w:color w:val="000000" w:themeColor="text1"/>
          <w:sz w:val="28"/>
          <w:szCs w:val="28"/>
        </w:rPr>
        <w:instrText>type name="Journal Article"&gt;17&lt;/ref-type&gt;&lt;contributors&gt;&lt;authors&gt;&lt;author&gt;Mourad, Ghada M&lt;/author&gt;&lt;author&gt;Zaki, Rania A&lt;/author&gt;&lt;author&gt;Ali, Rasmia A %J J Educ Pract&lt;/author&gt;&lt;/authors&gt;&lt;/contributors&gt;&lt;titles&gt;&lt;title&gt;Improving coping abilities among caregivers of patients with cerebrovascular stroke&lt;/title&gt;&lt;/titles&gt;&lt;pages&gt;8-20&lt;/pages&gt;&lt;volume&gt;5&lt;/volume&gt;&lt;number&gt;36&lt;/number&gt;&lt;dates&gt;&lt;year&gt;2014&lt;/year&gt;&lt;/dates&gt;&lt;urls&gt;&lt;/urls&gt;&lt;/record&gt;&lt;/Cite&gt;&lt;/EndNote</w:instrText>
      </w:r>
      <w:r w:rsidR="00B75221" w:rsidRPr="00EC4BDF">
        <w:rPr>
          <w:rFonts w:ascii="Times New Roman" w:eastAsia="Calibri" w:hAnsi="Times New Roman" w:cs="B Mitra"/>
          <w:color w:val="000000" w:themeColor="text1"/>
          <w:sz w:val="28"/>
          <w:szCs w:val="28"/>
          <w:rtl/>
        </w:rPr>
        <w:instrText>&gt;</w:instrText>
      </w:r>
      <w:r w:rsidR="0071726A" w:rsidRPr="00EC4BDF">
        <w:rPr>
          <w:rFonts w:ascii="Times New Roman" w:eastAsia="Calibri" w:hAnsi="Times New Roman" w:cs="B Mitra"/>
          <w:color w:val="000000" w:themeColor="text1"/>
          <w:sz w:val="28"/>
          <w:szCs w:val="28"/>
          <w:rtl/>
        </w:rPr>
        <w:fldChar w:fldCharType="separate"/>
      </w:r>
      <w:r w:rsidR="00B75221" w:rsidRPr="00EC4BDF">
        <w:rPr>
          <w:rFonts w:ascii="Times New Roman" w:eastAsia="Calibri" w:hAnsi="Times New Roman" w:cs="B Mitra"/>
          <w:noProof/>
          <w:color w:val="000000" w:themeColor="text1"/>
          <w:sz w:val="28"/>
          <w:szCs w:val="28"/>
          <w:rtl/>
        </w:rPr>
        <w:t>(</w:t>
      </w:r>
      <w:hyperlink w:anchor="_ENREF_25" w:tooltip="Mourad, 2014 #29" w:history="1">
        <w:r w:rsidR="00F909C4" w:rsidRPr="00EC4BDF">
          <w:rPr>
            <w:rFonts w:ascii="Times New Roman" w:eastAsia="Calibri" w:hAnsi="Times New Roman" w:cs="B Mitra"/>
            <w:noProof/>
            <w:color w:val="000000" w:themeColor="text1"/>
            <w:sz w:val="28"/>
            <w:szCs w:val="28"/>
            <w:rtl/>
          </w:rPr>
          <w:t>25</w:t>
        </w:r>
      </w:hyperlink>
      <w:r w:rsidR="00B75221" w:rsidRPr="00EC4BDF">
        <w:rPr>
          <w:rFonts w:ascii="Times New Roman" w:eastAsia="Calibri" w:hAnsi="Times New Roman" w:cs="B Mitra"/>
          <w:noProof/>
          <w:color w:val="000000" w:themeColor="text1"/>
          <w:sz w:val="28"/>
          <w:szCs w:val="28"/>
          <w:rtl/>
        </w:rPr>
        <w:t>)</w:t>
      </w:r>
      <w:r w:rsidR="0071726A" w:rsidRPr="00EC4BDF">
        <w:rPr>
          <w:rFonts w:ascii="Times New Roman" w:eastAsia="Calibri" w:hAnsi="Times New Roman" w:cs="B Mitra"/>
          <w:color w:val="000000" w:themeColor="text1"/>
          <w:sz w:val="28"/>
          <w:szCs w:val="28"/>
          <w:rtl/>
        </w:rPr>
        <w:fldChar w:fldCharType="end"/>
      </w:r>
      <w:r w:rsidR="00E852D2" w:rsidRPr="00EC4BDF">
        <w:rPr>
          <w:rFonts w:ascii="Times New Roman" w:eastAsia="Calibri" w:hAnsi="Times New Roman" w:cs="B Mitra"/>
          <w:color w:val="000000" w:themeColor="text1"/>
          <w:sz w:val="28"/>
          <w:szCs w:val="28"/>
        </w:rPr>
        <w:t xml:space="preserve"> and is generally defined as the negative effect of life with these patients</w:t>
      </w:r>
      <w:r w:rsidR="0071726A" w:rsidRPr="00EC4BDF">
        <w:rPr>
          <w:rFonts w:ascii="Times New Roman" w:eastAsia="Calibri" w:hAnsi="Times New Roman" w:cs="B Mitra"/>
          <w:color w:val="000000" w:themeColor="text1"/>
          <w:sz w:val="28"/>
          <w:szCs w:val="28"/>
          <w:rtl/>
        </w:rPr>
        <w:fldChar w:fldCharType="begin"/>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Pr>
        <w:instrText>ADDIN EN.CITE &lt;EndNote&gt;&lt;Cite&gt;&lt;Author&gt;Raiesifar&lt;/Author&gt;&lt;Year&gt;2009&lt;/Year&gt;&lt;RecNum&gt;23&lt;/RecNum&gt;&lt;DisplayText&gt;(26)&lt;/DisplayText&gt;&lt;record&gt;&lt;rec-number&gt;23&lt;/rec-number&gt;&lt;foreign-keys&gt;&lt;key app="EN" db-id="wwawwsdtqst2w7epvzo5dzf8fzafa2p2xxss"&gt;23&lt;/key&gt;&lt;/foreign-keys</w:instrText>
      </w:r>
      <w:r w:rsidR="00B75221" w:rsidRPr="00EC4BDF">
        <w:rPr>
          <w:rFonts w:ascii="Times New Roman" w:eastAsia="Calibri" w:hAnsi="Times New Roman" w:cs="B Mitra"/>
          <w:color w:val="000000" w:themeColor="text1"/>
          <w:sz w:val="28"/>
          <w:szCs w:val="28"/>
          <w:rtl/>
        </w:rPr>
        <w:instrText>&gt;&lt;</w:instrText>
      </w:r>
      <w:r w:rsidR="00B75221" w:rsidRPr="00EC4BDF">
        <w:rPr>
          <w:rFonts w:ascii="Times New Roman" w:eastAsia="Calibri" w:hAnsi="Times New Roman" w:cs="B Mitra"/>
          <w:color w:val="000000" w:themeColor="text1"/>
          <w:sz w:val="28"/>
          <w:szCs w:val="28"/>
        </w:rPr>
        <w:instrText>ref-type name="Journal Article"&gt;17&lt;/ref-type&gt;&lt;contributors&gt;&lt;authors&gt;&lt;author&gt;Raiesifar, A&lt;/author&gt;&lt;author&gt;Torabpour, M&lt;/author&gt;&lt;author&gt;Mohsenizad, P&lt;/author&gt;&lt;author&gt;Shabani, H&lt;/author&gt;&lt;author&gt;Tayebi, A&lt;/author&gt;&lt;author&gt;Masoumi, M %J Crit care Nurs&lt;/author</w:instrText>
      </w:r>
      <w:r w:rsidR="00B75221" w:rsidRPr="00EC4BDF">
        <w:rPr>
          <w:rFonts w:ascii="Times New Roman" w:eastAsia="Calibri" w:hAnsi="Times New Roman" w:cs="B Mitra"/>
          <w:color w:val="000000" w:themeColor="text1"/>
          <w:sz w:val="28"/>
          <w:szCs w:val="28"/>
          <w:rtl/>
        </w:rPr>
        <w:instrText>&gt;&lt;/</w:instrText>
      </w:r>
      <w:r w:rsidR="00B75221" w:rsidRPr="00EC4BDF">
        <w:rPr>
          <w:rFonts w:ascii="Times New Roman" w:eastAsia="Calibri" w:hAnsi="Times New Roman" w:cs="B Mitra"/>
          <w:color w:val="000000" w:themeColor="text1"/>
          <w:sz w:val="28"/>
          <w:szCs w:val="28"/>
        </w:rPr>
        <w:instrText>authors&gt;&lt;/contributors&gt;&lt;titles&gt;&lt;title&gt;Dialysis adequacy in patients of Abadan hemodialysis center&lt;/title&gt;&lt;/titles&gt;&lt;pages&gt;87-90&lt;/pages&gt;&lt;volume&gt;2&lt;/volume&gt;&lt;number&gt;3&lt;/number&gt;&lt;dates&gt;&lt;year&gt;2009&lt;/year&gt;&lt;/dates&gt;&lt;urls&gt;&lt;/urls&gt;&lt;/record&gt;&lt;/Cite&gt;&lt;/EndNote</w:instrText>
      </w:r>
      <w:r w:rsidR="00B75221" w:rsidRPr="00EC4BDF">
        <w:rPr>
          <w:rFonts w:ascii="Times New Roman" w:eastAsia="Calibri" w:hAnsi="Times New Roman" w:cs="B Mitra"/>
          <w:color w:val="000000" w:themeColor="text1"/>
          <w:sz w:val="28"/>
          <w:szCs w:val="28"/>
          <w:rtl/>
        </w:rPr>
        <w:instrText>&gt;</w:instrText>
      </w:r>
      <w:r w:rsidR="0071726A" w:rsidRPr="00EC4BDF">
        <w:rPr>
          <w:rFonts w:ascii="Times New Roman" w:eastAsia="Calibri" w:hAnsi="Times New Roman" w:cs="B Mitra"/>
          <w:color w:val="000000" w:themeColor="text1"/>
          <w:sz w:val="28"/>
          <w:szCs w:val="28"/>
          <w:rtl/>
        </w:rPr>
        <w:fldChar w:fldCharType="separate"/>
      </w:r>
      <w:r w:rsidR="00B75221" w:rsidRPr="00EC4BDF">
        <w:rPr>
          <w:rFonts w:ascii="Times New Roman" w:eastAsia="Calibri" w:hAnsi="Times New Roman" w:cs="B Mitra"/>
          <w:noProof/>
          <w:color w:val="000000" w:themeColor="text1"/>
          <w:sz w:val="28"/>
          <w:szCs w:val="28"/>
          <w:rtl/>
        </w:rPr>
        <w:t>(</w:t>
      </w:r>
      <w:hyperlink w:anchor="_ENREF_26" w:tooltip="Raiesifar, 2009 #23" w:history="1">
        <w:r w:rsidR="00F909C4" w:rsidRPr="00EC4BDF">
          <w:rPr>
            <w:rFonts w:ascii="Times New Roman" w:eastAsia="Calibri" w:hAnsi="Times New Roman" w:cs="B Mitra"/>
            <w:noProof/>
            <w:color w:val="000000" w:themeColor="text1"/>
            <w:sz w:val="28"/>
            <w:szCs w:val="28"/>
            <w:rtl/>
          </w:rPr>
          <w:t>26</w:t>
        </w:r>
      </w:hyperlink>
      <w:r w:rsidR="00B75221" w:rsidRPr="00EC4BDF">
        <w:rPr>
          <w:rFonts w:ascii="Times New Roman" w:eastAsia="Calibri" w:hAnsi="Times New Roman" w:cs="B Mitra"/>
          <w:noProof/>
          <w:color w:val="000000" w:themeColor="text1"/>
          <w:sz w:val="28"/>
          <w:szCs w:val="28"/>
          <w:rtl/>
        </w:rPr>
        <w:t>)</w:t>
      </w:r>
      <w:r w:rsidR="0071726A" w:rsidRPr="00EC4BDF">
        <w:rPr>
          <w:rFonts w:ascii="Times New Roman" w:eastAsia="Calibri" w:hAnsi="Times New Roman" w:cs="B Mitra"/>
          <w:color w:val="000000" w:themeColor="text1"/>
          <w:sz w:val="28"/>
          <w:szCs w:val="28"/>
          <w:rtl/>
        </w:rPr>
        <w:fldChar w:fldCharType="end"/>
      </w:r>
      <w:r w:rsidR="0071726A" w:rsidRPr="00EC4BDF">
        <w:rPr>
          <w:rFonts w:ascii="Times New Roman" w:eastAsia="Calibri" w:hAnsi="Times New Roman" w:cs="B Mitra" w:hint="cs"/>
          <w:color w:val="000000" w:themeColor="text1"/>
          <w:sz w:val="28"/>
          <w:szCs w:val="28"/>
          <w:rtl/>
        </w:rPr>
        <w:t xml:space="preserve"> </w:t>
      </w:r>
      <w:r w:rsidR="00E852D2" w:rsidRPr="00EC4BDF">
        <w:rPr>
          <w:rFonts w:ascii="Times New Roman" w:eastAsia="Calibri" w:hAnsi="Times New Roman" w:cs="B Mitra"/>
          <w:color w:val="000000" w:themeColor="text1"/>
          <w:sz w:val="28"/>
          <w:szCs w:val="28"/>
        </w:rPr>
        <w:t xml:space="preserve">. Care for patients with chronic conditions such as </w:t>
      </w:r>
      <w:r w:rsidR="00B04F15" w:rsidRPr="00EC4BDF">
        <w:rPr>
          <w:rFonts w:ascii="Times New Roman" w:eastAsia="Calibri" w:hAnsi="Times New Roman" w:cs="B Mitra"/>
          <w:color w:val="000000" w:themeColor="text1"/>
          <w:sz w:val="28"/>
          <w:szCs w:val="28"/>
        </w:rPr>
        <w:t>HF</w:t>
      </w:r>
      <w:r w:rsidR="00E852D2" w:rsidRPr="00EC4BDF">
        <w:rPr>
          <w:rFonts w:ascii="Times New Roman" w:eastAsia="Calibri" w:hAnsi="Times New Roman" w:cs="B Mitra"/>
          <w:color w:val="000000" w:themeColor="text1"/>
          <w:sz w:val="28"/>
          <w:szCs w:val="28"/>
        </w:rPr>
        <w:t xml:space="preserve"> is also accompanied by a variety of issues for caregivers, such as fatigue, anxiety and depression</w:t>
      </w:r>
      <w:r w:rsidR="00E852D2" w:rsidRPr="00EC4BDF">
        <w:rPr>
          <w:rFonts w:ascii="Times New Roman" w:eastAsia="Calibri" w:hAnsi="Times New Roman" w:cs="B Mitra"/>
          <w:color w:val="000000" w:themeColor="text1"/>
          <w:sz w:val="28"/>
          <w:szCs w:val="28"/>
          <w:lang w:bidi="fa-IR"/>
        </w:rPr>
        <w:t xml:space="preserve"> </w:t>
      </w:r>
      <w:r w:rsidR="0071726A" w:rsidRPr="00EC4BDF">
        <w:rPr>
          <w:rFonts w:ascii="Times New Roman" w:eastAsia="Calibri" w:hAnsi="Times New Roman" w:cs="B Mitra"/>
          <w:color w:val="000000" w:themeColor="text1"/>
          <w:sz w:val="28"/>
          <w:szCs w:val="28"/>
          <w:rtl/>
        </w:rPr>
        <w:fldChar w:fldCharType="begin"/>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Pr>
        <w:instrText>ADDIN EN.CITE &lt;EndNote&gt;&lt;Cite&gt;&lt;Author&gt;Abbasi&lt;/Author&gt;&lt;Year&gt;2011&lt;/Year&gt;&lt;RecNum&gt;24&lt;/RecNum&gt;&lt;DisplayText&gt;(27)&lt;/DisplayText&gt;&lt;record&gt;&lt;rec-number&gt;24&lt;/rec-number&gt;&lt;foreign-keys&gt;&lt;key app="EN" db-id="wwawwsdtqst2w7epvzo5dzf8fzafa2p2xxss"&gt;24&lt;/key&gt;&lt;/foreign-keys&gt;&lt;ref</w:instrText>
      </w:r>
      <w:r w:rsidR="00B75221" w:rsidRPr="00EC4BDF">
        <w:rPr>
          <w:rFonts w:ascii="Times New Roman" w:eastAsia="Calibri" w:hAnsi="Times New Roman" w:cs="B Mitra"/>
          <w:color w:val="000000" w:themeColor="text1"/>
          <w:sz w:val="28"/>
          <w:szCs w:val="28"/>
          <w:rtl/>
        </w:rPr>
        <w:instrText>-</w:instrText>
      </w:r>
      <w:r w:rsidR="00B75221" w:rsidRPr="00EC4BDF">
        <w:rPr>
          <w:rFonts w:ascii="Times New Roman" w:eastAsia="Calibri" w:hAnsi="Times New Roman" w:cs="B Mitra"/>
          <w:color w:val="000000" w:themeColor="text1"/>
          <w:sz w:val="28"/>
          <w:szCs w:val="28"/>
        </w:rPr>
        <w:instrText>type name="Journal Article"&gt;17&lt;/ref-type&gt;&lt;contributors&gt;&lt;authors&gt;&lt;author&gt;Abbasi, Ali&lt;/author&gt;&lt;author&gt;Asayesh, Hamid&lt;/author&gt;&lt;author&gt;Rahmani, Hossein&lt;/author&gt;&lt;author&gt;Shariati, Alireza&lt;/author&gt;&lt;author&gt;Hosseini, S&lt;/author&gt;&lt;author&gt;Rouhi, Ghanbar %J Journal of</w:instrText>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Pr>
        <w:instrText>Research Development in Nursing&lt;/author&gt;&lt;author&gt;Midwifery&lt;/author&gt;&lt;/authors&gt;&lt;/contributors&gt;&lt;titles&gt;&lt;title&gt;The burden on cargivers from hemodialysis patients and related factors&lt;/title&gt;&lt;/titles&gt;&lt;pages&gt;26-33&lt;/pages&gt;&lt;volume&gt;8&lt;/volume&gt;&lt;number&gt;1&lt;/number&gt;&lt;dates&gt;&lt;year&gt;2011&lt;/year&gt;&lt;/dates&gt;&lt;urls&gt;&lt;/urls&gt;&lt;/record&gt;&lt;/Cite&gt;&lt;/EndNote</w:instrText>
      </w:r>
      <w:r w:rsidR="00B75221" w:rsidRPr="00EC4BDF">
        <w:rPr>
          <w:rFonts w:ascii="Times New Roman" w:eastAsia="Calibri" w:hAnsi="Times New Roman" w:cs="B Mitra"/>
          <w:color w:val="000000" w:themeColor="text1"/>
          <w:sz w:val="28"/>
          <w:szCs w:val="28"/>
          <w:rtl/>
        </w:rPr>
        <w:instrText>&gt;</w:instrText>
      </w:r>
      <w:r w:rsidR="0071726A" w:rsidRPr="00EC4BDF">
        <w:rPr>
          <w:rFonts w:ascii="Times New Roman" w:eastAsia="Calibri" w:hAnsi="Times New Roman" w:cs="B Mitra"/>
          <w:color w:val="000000" w:themeColor="text1"/>
          <w:sz w:val="28"/>
          <w:szCs w:val="28"/>
          <w:rtl/>
        </w:rPr>
        <w:fldChar w:fldCharType="separate"/>
      </w:r>
      <w:r w:rsidR="00B75221" w:rsidRPr="00EC4BDF">
        <w:rPr>
          <w:rFonts w:ascii="Times New Roman" w:eastAsia="Calibri" w:hAnsi="Times New Roman" w:cs="B Mitra"/>
          <w:noProof/>
          <w:color w:val="000000" w:themeColor="text1"/>
          <w:sz w:val="28"/>
          <w:szCs w:val="28"/>
          <w:rtl/>
        </w:rPr>
        <w:t>(</w:t>
      </w:r>
      <w:hyperlink w:anchor="_ENREF_27" w:tooltip="Abbasi, 2011 #24" w:history="1">
        <w:r w:rsidR="00F909C4" w:rsidRPr="00EC4BDF">
          <w:rPr>
            <w:rFonts w:ascii="Times New Roman" w:eastAsia="Calibri" w:hAnsi="Times New Roman" w:cs="B Mitra"/>
            <w:noProof/>
            <w:color w:val="000000" w:themeColor="text1"/>
            <w:sz w:val="28"/>
            <w:szCs w:val="28"/>
            <w:rtl/>
          </w:rPr>
          <w:t>27</w:t>
        </w:r>
      </w:hyperlink>
      <w:r w:rsidR="00B75221" w:rsidRPr="00EC4BDF">
        <w:rPr>
          <w:rFonts w:ascii="Times New Roman" w:eastAsia="Calibri" w:hAnsi="Times New Roman" w:cs="B Mitra"/>
          <w:noProof/>
          <w:color w:val="000000" w:themeColor="text1"/>
          <w:sz w:val="28"/>
          <w:szCs w:val="28"/>
          <w:rtl/>
        </w:rPr>
        <w:t>)</w:t>
      </w:r>
      <w:r w:rsidR="0071726A" w:rsidRPr="00EC4BDF">
        <w:rPr>
          <w:rFonts w:ascii="Times New Roman" w:eastAsia="Calibri" w:hAnsi="Times New Roman" w:cs="B Mitra"/>
          <w:color w:val="000000" w:themeColor="text1"/>
          <w:sz w:val="28"/>
          <w:szCs w:val="28"/>
          <w:rtl/>
        </w:rPr>
        <w:fldChar w:fldCharType="end"/>
      </w:r>
      <w:r w:rsidR="00E852D2" w:rsidRPr="00EC4BDF">
        <w:rPr>
          <w:rFonts w:ascii="Times New Roman" w:eastAsia="Calibri" w:hAnsi="Times New Roman" w:cs="B Mitra"/>
          <w:color w:val="000000" w:themeColor="text1"/>
          <w:sz w:val="28"/>
          <w:szCs w:val="28"/>
        </w:rPr>
        <w:t xml:space="preserve">. The level of this burden depends on factors such as the age and gender of the caregiver, the quality of their previous relationship with the patient, their assessment of the situation, their perception of the disease, and the coping strategies they use. Additionally, factors such as the nature of the patient's problems, emotional, practical, and financial support available to the family, and their knowledge of caring for their loved one can also affect the </w:t>
      </w:r>
      <w:r w:rsidR="00EA0DED" w:rsidRPr="00EC4BDF">
        <w:rPr>
          <w:rFonts w:ascii="Times New Roman" w:eastAsia="Calibri" w:hAnsi="Times New Roman" w:cs="B Mitra"/>
          <w:color w:val="000000" w:themeColor="text1"/>
          <w:sz w:val="28"/>
          <w:szCs w:val="28"/>
        </w:rPr>
        <w:t>CB</w:t>
      </w:r>
      <w:r w:rsidR="00E852D2" w:rsidRPr="00EC4BDF">
        <w:rPr>
          <w:rFonts w:ascii="Times New Roman" w:eastAsia="Calibri" w:hAnsi="Times New Roman" w:cs="B Mitra"/>
          <w:color w:val="000000" w:themeColor="text1"/>
          <w:sz w:val="28"/>
          <w:szCs w:val="28"/>
        </w:rPr>
        <w:t xml:space="preserve"> experienced </w:t>
      </w:r>
      <w:r w:rsidR="0071726A" w:rsidRPr="00EC4BDF">
        <w:rPr>
          <w:rFonts w:ascii="Times New Roman" w:eastAsia="Calibri" w:hAnsi="Times New Roman" w:cs="B Mitra"/>
          <w:color w:val="000000" w:themeColor="text1"/>
          <w:sz w:val="28"/>
          <w:szCs w:val="28"/>
          <w:rtl/>
        </w:rPr>
        <w:fldChar w:fldCharType="begin">
          <w:fldData xml:space="preserve">PEVuZE5vdGU+PENpdGU+PEF1dGhvcj5KYWRoYXY8L0F1dGhvcj48WWVhcj4yMDE0PC9ZZWFyPjxS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=
</w:fldData>
        </w:fldChar>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Pr>
        <w:instrText>ADDIN EN.CITE</w:instrText>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tl/>
        </w:rPr>
        <w:fldChar w:fldCharType="begin">
          <w:fldData xml:space="preserve">PEVuZE5vdGU+PENpdGU+PEF1dGhvcj5KYWRoYXY8L0F1dGhvcj48WWVhcj4yMDE0PC9ZZWFyPjxS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=
</w:fldData>
        </w:fldChar>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Pr>
        <w:instrText>ADDIN EN.CITE.DATA</w:instrText>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tl/>
        </w:rPr>
      </w:r>
      <w:r w:rsidR="00B75221" w:rsidRPr="00EC4BDF">
        <w:rPr>
          <w:rFonts w:ascii="Times New Roman" w:eastAsia="Calibri" w:hAnsi="Times New Roman" w:cs="B Mitra"/>
          <w:color w:val="000000" w:themeColor="text1"/>
          <w:sz w:val="28"/>
          <w:szCs w:val="28"/>
          <w:rtl/>
        </w:rPr>
        <w:fldChar w:fldCharType="end"/>
      </w:r>
      <w:r w:rsidR="0071726A" w:rsidRPr="00EC4BDF">
        <w:rPr>
          <w:rFonts w:ascii="Times New Roman" w:eastAsia="Calibri" w:hAnsi="Times New Roman" w:cs="B Mitra"/>
          <w:color w:val="000000" w:themeColor="text1"/>
          <w:sz w:val="28"/>
          <w:szCs w:val="28"/>
          <w:rtl/>
        </w:rPr>
      </w:r>
      <w:r w:rsidR="0071726A" w:rsidRPr="00EC4BDF">
        <w:rPr>
          <w:rFonts w:ascii="Times New Roman" w:eastAsia="Calibri" w:hAnsi="Times New Roman" w:cs="B Mitra"/>
          <w:color w:val="000000" w:themeColor="text1"/>
          <w:sz w:val="28"/>
          <w:szCs w:val="28"/>
          <w:rtl/>
        </w:rPr>
        <w:fldChar w:fldCharType="separate"/>
      </w:r>
      <w:r w:rsidR="00B75221" w:rsidRPr="00EC4BDF">
        <w:rPr>
          <w:rFonts w:ascii="Times New Roman" w:eastAsia="Calibri" w:hAnsi="Times New Roman" w:cs="B Mitra"/>
          <w:noProof/>
          <w:color w:val="000000" w:themeColor="text1"/>
          <w:sz w:val="28"/>
          <w:szCs w:val="28"/>
          <w:rtl/>
        </w:rPr>
        <w:t>(</w:t>
      </w:r>
      <w:hyperlink w:anchor="_ENREF_27" w:tooltip="Abbasi, 2011 #24" w:history="1">
        <w:r w:rsidR="00F909C4" w:rsidRPr="00EC4BDF">
          <w:rPr>
            <w:rFonts w:ascii="Times New Roman" w:eastAsia="Calibri" w:hAnsi="Times New Roman" w:cs="B Mitra"/>
            <w:noProof/>
            <w:color w:val="000000" w:themeColor="text1"/>
            <w:sz w:val="28"/>
            <w:szCs w:val="28"/>
            <w:rtl/>
          </w:rPr>
          <w:t>27-29</w:t>
        </w:r>
      </w:hyperlink>
      <w:r w:rsidR="00B75221" w:rsidRPr="00EC4BDF">
        <w:rPr>
          <w:rFonts w:ascii="Times New Roman" w:eastAsia="Calibri" w:hAnsi="Times New Roman" w:cs="B Mitra"/>
          <w:noProof/>
          <w:color w:val="000000" w:themeColor="text1"/>
          <w:sz w:val="28"/>
          <w:szCs w:val="28"/>
          <w:rtl/>
        </w:rPr>
        <w:t>)</w:t>
      </w:r>
      <w:r w:rsidR="0071726A" w:rsidRPr="00EC4BDF">
        <w:rPr>
          <w:rFonts w:ascii="Times New Roman" w:eastAsia="Calibri" w:hAnsi="Times New Roman" w:cs="B Mitra"/>
          <w:color w:val="000000" w:themeColor="text1"/>
          <w:sz w:val="28"/>
          <w:szCs w:val="28"/>
          <w:rtl/>
        </w:rPr>
        <w:fldChar w:fldCharType="end"/>
      </w:r>
      <w:r w:rsidR="00E852D2" w:rsidRPr="00EC4BDF">
        <w:rPr>
          <w:rFonts w:ascii="Times New Roman" w:eastAsia="Calibri" w:hAnsi="Times New Roman" w:cs="B Mitra"/>
          <w:color w:val="000000" w:themeColor="text1"/>
          <w:sz w:val="28"/>
          <w:szCs w:val="28"/>
        </w:rPr>
        <w:t xml:space="preserve">. Caring for a </w:t>
      </w:r>
      <w:r w:rsidR="00B04F15" w:rsidRPr="00EC4BDF">
        <w:rPr>
          <w:rFonts w:ascii="Times New Roman" w:eastAsia="Calibri" w:hAnsi="Times New Roman" w:cs="B Mitra"/>
          <w:color w:val="000000" w:themeColor="text1"/>
          <w:sz w:val="28"/>
          <w:szCs w:val="28"/>
        </w:rPr>
        <w:t>HF</w:t>
      </w:r>
      <w:r w:rsidR="00E852D2" w:rsidRPr="00EC4BDF">
        <w:rPr>
          <w:rFonts w:ascii="Times New Roman" w:eastAsia="Calibri" w:hAnsi="Times New Roman" w:cs="B Mitra"/>
          <w:color w:val="000000" w:themeColor="text1"/>
          <w:sz w:val="28"/>
          <w:szCs w:val="28"/>
        </w:rPr>
        <w:t xml:space="preserve"> patient is a very tough job.</w:t>
      </w:r>
      <w:r w:rsidR="00A97983" w:rsidRPr="00EC4BDF">
        <w:rPr>
          <w:rFonts w:ascii="Times New Roman" w:eastAsia="Calibri" w:hAnsi="Times New Roman" w:cs="B Mitra"/>
          <w:color w:val="000000" w:themeColor="text1"/>
          <w:sz w:val="28"/>
          <w:szCs w:val="28"/>
        </w:rPr>
        <w:t xml:space="preserve"> Studies have shown that caregivers of these patients experience a reduction in quality of life, and caring for the patient has had a negative impact on their physical and emotional health, social life, economic status, and employment</w:t>
      </w:r>
      <w:r w:rsidR="00A97983" w:rsidRPr="00EC4BDF">
        <w:rPr>
          <w:rFonts w:ascii="Times New Roman" w:eastAsia="Calibri" w:hAnsi="Times New Roman" w:cs="B Mitra"/>
          <w:color w:val="000000" w:themeColor="text1"/>
          <w:sz w:val="28"/>
          <w:szCs w:val="28"/>
          <w:lang w:bidi="fa-IR"/>
        </w:rPr>
        <w:t xml:space="preserve"> </w:t>
      </w:r>
      <w:r w:rsidR="0071726A" w:rsidRPr="00EC4BDF">
        <w:rPr>
          <w:rFonts w:ascii="Times New Roman" w:eastAsia="Calibri" w:hAnsi="Times New Roman" w:cs="B Mitra"/>
          <w:color w:val="000000" w:themeColor="text1"/>
          <w:sz w:val="28"/>
          <w:szCs w:val="28"/>
          <w:rtl/>
        </w:rPr>
        <w:fldChar w:fldCharType="begin">
          <w:fldData xml:space="preserve">PEVuZE5vdGU+PENpdGU+PEF1dGhvcj5CaWR3ZWxsPC9BdXRob3I+PFllYXI+MjAxNzwvWWVhcj48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</w:fldData>
        </w:fldChar>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Pr>
        <w:instrText>ADDIN EN.CITE</w:instrText>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tl/>
        </w:rPr>
        <w:fldChar w:fldCharType="begin">
          <w:fldData xml:space="preserve">PEVuZE5vdGU+PENpdGU+PEF1dGhvcj5CaWR3ZWxsPC9BdXRob3I+PFllYXI+MjAxNzwvWWVhcj48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</w:fldData>
        </w:fldChar>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Pr>
        <w:instrText>ADDIN EN.CITE.DATA</w:instrText>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tl/>
        </w:rPr>
      </w:r>
      <w:r w:rsidR="00B75221" w:rsidRPr="00EC4BDF">
        <w:rPr>
          <w:rFonts w:ascii="Times New Roman" w:eastAsia="Calibri" w:hAnsi="Times New Roman" w:cs="B Mitra"/>
          <w:color w:val="000000" w:themeColor="text1"/>
          <w:sz w:val="28"/>
          <w:szCs w:val="28"/>
          <w:rtl/>
        </w:rPr>
        <w:fldChar w:fldCharType="end"/>
      </w:r>
      <w:r w:rsidR="0071726A" w:rsidRPr="00EC4BDF">
        <w:rPr>
          <w:rFonts w:ascii="Times New Roman" w:eastAsia="Calibri" w:hAnsi="Times New Roman" w:cs="B Mitra"/>
          <w:color w:val="000000" w:themeColor="text1"/>
          <w:sz w:val="28"/>
          <w:szCs w:val="28"/>
          <w:rtl/>
        </w:rPr>
      </w:r>
      <w:r w:rsidR="0071726A" w:rsidRPr="00EC4BDF">
        <w:rPr>
          <w:rFonts w:ascii="Times New Roman" w:eastAsia="Calibri" w:hAnsi="Times New Roman" w:cs="B Mitra"/>
          <w:color w:val="000000" w:themeColor="text1"/>
          <w:sz w:val="28"/>
          <w:szCs w:val="28"/>
          <w:rtl/>
        </w:rPr>
        <w:fldChar w:fldCharType="separate"/>
      </w:r>
      <w:r w:rsidR="00B75221" w:rsidRPr="00EC4BDF">
        <w:rPr>
          <w:rFonts w:ascii="Times New Roman" w:eastAsia="Calibri" w:hAnsi="Times New Roman" w:cs="B Mitra"/>
          <w:noProof/>
          <w:color w:val="000000" w:themeColor="text1"/>
          <w:sz w:val="28"/>
          <w:szCs w:val="28"/>
          <w:rtl/>
        </w:rPr>
        <w:t>(</w:t>
      </w:r>
      <w:hyperlink w:anchor="_ENREF_16" w:tooltip="Bidwell, 2017 #115" w:history="1">
        <w:r w:rsidR="00F909C4" w:rsidRPr="00EC4BDF">
          <w:rPr>
            <w:rFonts w:ascii="Times New Roman" w:eastAsia="Calibri" w:hAnsi="Times New Roman" w:cs="B Mitra"/>
            <w:noProof/>
            <w:color w:val="000000" w:themeColor="text1"/>
            <w:sz w:val="28"/>
            <w:szCs w:val="28"/>
            <w:rtl/>
          </w:rPr>
          <w:t>16</w:t>
        </w:r>
      </w:hyperlink>
      <w:r w:rsidR="00B75221" w:rsidRPr="00EC4BDF">
        <w:rPr>
          <w:rFonts w:ascii="Times New Roman" w:eastAsia="Calibri" w:hAnsi="Times New Roman" w:cs="B Mitra"/>
          <w:noProof/>
          <w:color w:val="000000" w:themeColor="text1"/>
          <w:sz w:val="28"/>
          <w:szCs w:val="28"/>
          <w:rtl/>
        </w:rPr>
        <w:t xml:space="preserve">, </w:t>
      </w:r>
      <w:hyperlink w:anchor="_ENREF_30" w:tooltip="Lacerda, 2019 #122" w:history="1">
        <w:r w:rsidR="00F909C4" w:rsidRPr="00EC4BDF">
          <w:rPr>
            <w:rFonts w:ascii="Times New Roman" w:eastAsia="Calibri" w:hAnsi="Times New Roman" w:cs="B Mitra"/>
            <w:noProof/>
            <w:color w:val="000000" w:themeColor="text1"/>
            <w:sz w:val="28"/>
            <w:szCs w:val="28"/>
            <w:rtl/>
          </w:rPr>
          <w:t>30-32</w:t>
        </w:r>
      </w:hyperlink>
      <w:r w:rsidR="00B75221" w:rsidRPr="00EC4BDF">
        <w:rPr>
          <w:rFonts w:ascii="Times New Roman" w:eastAsia="Calibri" w:hAnsi="Times New Roman" w:cs="B Mitra"/>
          <w:noProof/>
          <w:color w:val="000000" w:themeColor="text1"/>
          <w:sz w:val="28"/>
          <w:szCs w:val="28"/>
          <w:rtl/>
        </w:rPr>
        <w:t>)</w:t>
      </w:r>
      <w:r w:rsidR="0071726A" w:rsidRPr="00EC4BDF">
        <w:rPr>
          <w:rFonts w:ascii="Times New Roman" w:eastAsia="Calibri" w:hAnsi="Times New Roman" w:cs="B Mitra"/>
          <w:color w:val="000000" w:themeColor="text1"/>
          <w:sz w:val="28"/>
          <w:szCs w:val="28"/>
          <w:rtl/>
        </w:rPr>
        <w:fldChar w:fldCharType="end"/>
      </w:r>
      <w:r w:rsidR="00A97983" w:rsidRPr="00EC4BDF">
        <w:rPr>
          <w:rFonts w:ascii="Times New Roman" w:eastAsia="Calibri" w:hAnsi="Times New Roman" w:cs="B Mitra"/>
          <w:color w:val="000000" w:themeColor="text1"/>
          <w:sz w:val="28"/>
          <w:szCs w:val="28"/>
        </w:rPr>
        <w:t xml:space="preserve">. Anxiety and depression are a psychological burden on caregivers of </w:t>
      </w:r>
      <w:r w:rsidR="00B04F15" w:rsidRPr="00EC4BDF">
        <w:rPr>
          <w:rFonts w:ascii="Times New Roman" w:eastAsia="Calibri" w:hAnsi="Times New Roman" w:cs="B Mitra"/>
          <w:color w:val="000000" w:themeColor="text1"/>
          <w:sz w:val="28"/>
          <w:szCs w:val="28"/>
        </w:rPr>
        <w:t>HF</w:t>
      </w:r>
      <w:r w:rsidR="00A97983" w:rsidRPr="00EC4BDF">
        <w:rPr>
          <w:rFonts w:ascii="Times New Roman" w:eastAsia="Calibri" w:hAnsi="Times New Roman" w:cs="B Mitra"/>
          <w:color w:val="000000" w:themeColor="text1"/>
          <w:sz w:val="28"/>
          <w:szCs w:val="28"/>
        </w:rPr>
        <w:t xml:space="preserve"> patients and can be exacerbated by unanticipated hospitalizations, isolation and lack of professional support </w:t>
      </w:r>
      <w:r w:rsidR="0071726A" w:rsidRPr="00EC4BDF">
        <w:rPr>
          <w:rFonts w:ascii="Times New Roman" w:eastAsia="Calibri" w:hAnsi="Times New Roman" w:cs="B Mitra"/>
          <w:color w:val="000000" w:themeColor="text1"/>
          <w:sz w:val="28"/>
          <w:szCs w:val="28"/>
          <w:rtl/>
        </w:rPr>
        <w:fldChar w:fldCharType="begin">
          <w:fldData xml:space="preserve">PEVuZE5vdGU+PENpdGU+PEF1dGhvcj5EaXJpa2thbjwvQXV0aG9yPjxZZWFyPjIwMTg8L1llYXI+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</w:fldData>
        </w:fldChar>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Pr>
        <w:instrText>ADDIN EN.CITE</w:instrText>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tl/>
        </w:rPr>
        <w:fldChar w:fldCharType="begin">
          <w:fldData xml:space="preserve">PEVuZE5vdGU+PENpdGU+PEF1dGhvcj5EaXJpa2thbjwvQXV0aG9yPjxZZWFyPjIwMTg8L1llYXI+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</w:fldData>
        </w:fldChar>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Pr>
        <w:instrText>ADDIN EN.CITE.DATA</w:instrText>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tl/>
        </w:rPr>
      </w:r>
      <w:r w:rsidR="00B75221" w:rsidRPr="00EC4BDF">
        <w:rPr>
          <w:rFonts w:ascii="Times New Roman" w:eastAsia="Calibri" w:hAnsi="Times New Roman" w:cs="B Mitra"/>
          <w:color w:val="000000" w:themeColor="text1"/>
          <w:sz w:val="28"/>
          <w:szCs w:val="28"/>
          <w:rtl/>
        </w:rPr>
        <w:fldChar w:fldCharType="end"/>
      </w:r>
      <w:r w:rsidR="0071726A" w:rsidRPr="00EC4BDF">
        <w:rPr>
          <w:rFonts w:ascii="Times New Roman" w:eastAsia="Calibri" w:hAnsi="Times New Roman" w:cs="B Mitra"/>
          <w:color w:val="000000" w:themeColor="text1"/>
          <w:sz w:val="28"/>
          <w:szCs w:val="28"/>
          <w:rtl/>
        </w:rPr>
      </w:r>
      <w:r w:rsidR="0071726A" w:rsidRPr="00EC4BDF">
        <w:rPr>
          <w:rFonts w:ascii="Times New Roman" w:eastAsia="Calibri" w:hAnsi="Times New Roman" w:cs="B Mitra"/>
          <w:color w:val="000000" w:themeColor="text1"/>
          <w:sz w:val="28"/>
          <w:szCs w:val="28"/>
          <w:rtl/>
        </w:rPr>
        <w:fldChar w:fldCharType="separate"/>
      </w:r>
      <w:r w:rsidR="00B75221" w:rsidRPr="00EC4BDF">
        <w:rPr>
          <w:rFonts w:ascii="Times New Roman" w:eastAsia="Calibri" w:hAnsi="Times New Roman" w:cs="B Mitra"/>
          <w:noProof/>
          <w:color w:val="000000" w:themeColor="text1"/>
          <w:sz w:val="28"/>
          <w:szCs w:val="28"/>
          <w:rtl/>
        </w:rPr>
        <w:t>(</w:t>
      </w:r>
      <w:hyperlink w:anchor="_ENREF_22" w:tooltip="Nicholas Dionne-Odom, 2017 #111" w:history="1">
        <w:r w:rsidR="00F909C4" w:rsidRPr="00EC4BDF">
          <w:rPr>
            <w:rFonts w:ascii="Times New Roman" w:eastAsia="Calibri" w:hAnsi="Times New Roman" w:cs="B Mitra"/>
            <w:noProof/>
            <w:color w:val="000000" w:themeColor="text1"/>
            <w:sz w:val="28"/>
            <w:szCs w:val="28"/>
            <w:rtl/>
          </w:rPr>
          <w:t>22</w:t>
        </w:r>
      </w:hyperlink>
      <w:r w:rsidR="00B75221" w:rsidRPr="00EC4BDF">
        <w:rPr>
          <w:rFonts w:ascii="Times New Roman" w:eastAsia="Calibri" w:hAnsi="Times New Roman" w:cs="B Mitra"/>
          <w:noProof/>
          <w:color w:val="000000" w:themeColor="text1"/>
          <w:sz w:val="28"/>
          <w:szCs w:val="28"/>
          <w:rtl/>
        </w:rPr>
        <w:t xml:space="preserve">, </w:t>
      </w:r>
      <w:hyperlink w:anchor="_ENREF_30" w:tooltip="Lacerda, 2019 #122" w:history="1">
        <w:r w:rsidR="00F909C4" w:rsidRPr="00EC4BDF">
          <w:rPr>
            <w:rFonts w:ascii="Times New Roman" w:eastAsia="Calibri" w:hAnsi="Times New Roman" w:cs="B Mitra"/>
            <w:noProof/>
            <w:color w:val="000000" w:themeColor="text1"/>
            <w:sz w:val="28"/>
            <w:szCs w:val="28"/>
            <w:rtl/>
          </w:rPr>
          <w:t>30</w:t>
        </w:r>
      </w:hyperlink>
      <w:r w:rsidR="00B75221" w:rsidRPr="00EC4BDF">
        <w:rPr>
          <w:rFonts w:ascii="Times New Roman" w:eastAsia="Calibri" w:hAnsi="Times New Roman" w:cs="B Mitra"/>
          <w:noProof/>
          <w:color w:val="000000" w:themeColor="text1"/>
          <w:sz w:val="28"/>
          <w:szCs w:val="28"/>
          <w:rtl/>
        </w:rPr>
        <w:t xml:space="preserve">, </w:t>
      </w:r>
      <w:hyperlink w:anchor="_ENREF_33" w:tooltip="Dirikkan, 2018 #16" w:history="1">
        <w:r w:rsidR="00F909C4" w:rsidRPr="00EC4BDF">
          <w:rPr>
            <w:rFonts w:ascii="Times New Roman" w:eastAsia="Calibri" w:hAnsi="Times New Roman" w:cs="B Mitra"/>
            <w:noProof/>
            <w:color w:val="000000" w:themeColor="text1"/>
            <w:sz w:val="28"/>
            <w:szCs w:val="28"/>
            <w:rtl/>
          </w:rPr>
          <w:t>33-35</w:t>
        </w:r>
      </w:hyperlink>
      <w:r w:rsidR="00B75221" w:rsidRPr="00EC4BDF">
        <w:rPr>
          <w:rFonts w:ascii="Times New Roman" w:eastAsia="Calibri" w:hAnsi="Times New Roman" w:cs="B Mitra"/>
          <w:noProof/>
          <w:color w:val="000000" w:themeColor="text1"/>
          <w:sz w:val="28"/>
          <w:szCs w:val="28"/>
          <w:rtl/>
        </w:rPr>
        <w:t>)</w:t>
      </w:r>
      <w:r w:rsidR="0071726A" w:rsidRPr="00EC4BDF">
        <w:rPr>
          <w:rFonts w:ascii="Times New Roman" w:eastAsia="Calibri" w:hAnsi="Times New Roman" w:cs="B Mitra"/>
          <w:color w:val="000000" w:themeColor="text1"/>
          <w:sz w:val="28"/>
          <w:szCs w:val="28"/>
          <w:rtl/>
        </w:rPr>
        <w:fldChar w:fldCharType="end"/>
      </w:r>
      <w:r w:rsidR="00A97983" w:rsidRPr="00EC4BDF">
        <w:rPr>
          <w:rFonts w:ascii="Times New Roman" w:eastAsia="Calibri" w:hAnsi="Times New Roman" w:cs="B Mitra"/>
          <w:color w:val="000000" w:themeColor="text1"/>
          <w:sz w:val="28"/>
          <w:szCs w:val="28"/>
        </w:rPr>
        <w:t xml:space="preserve">. In </w:t>
      </w:r>
      <w:r w:rsidR="00A97983" w:rsidRPr="00EC4BDF">
        <w:rPr>
          <w:rFonts w:asciiTheme="majorBidi" w:eastAsia="Calibri" w:hAnsiTheme="majorBidi" w:cstheme="majorBidi"/>
          <w:color w:val="000000" w:themeColor="text1"/>
          <w:sz w:val="28"/>
          <w:szCs w:val="28"/>
        </w:rPr>
        <w:t>addition, a study has shown that the probability of the caregiver dying or being hospitalized after the patient's death increases</w:t>
      </w:r>
      <w:r w:rsidR="0071726A" w:rsidRPr="00EC4BDF">
        <w:rPr>
          <w:rFonts w:asciiTheme="majorBidi" w:eastAsia="Calibri" w:hAnsiTheme="majorBidi" w:cstheme="majorBidi"/>
          <w:color w:val="000000" w:themeColor="text1"/>
          <w:sz w:val="28"/>
          <w:szCs w:val="28"/>
          <w:rtl/>
        </w:rPr>
        <w:fldChar w:fldCharType="begin"/>
      </w:r>
      <w:r w:rsidR="00B75221" w:rsidRPr="00EC4BDF">
        <w:rPr>
          <w:rFonts w:asciiTheme="majorBidi" w:eastAsia="Calibri" w:hAnsiTheme="majorBidi" w:cstheme="majorBidi"/>
          <w:color w:val="000000" w:themeColor="text1"/>
          <w:sz w:val="28"/>
          <w:szCs w:val="28"/>
          <w:rtl/>
        </w:rPr>
        <w:instrText xml:space="preserve"> </w:instrText>
      </w:r>
      <w:r w:rsidR="00B75221" w:rsidRPr="00EC4BDF">
        <w:rPr>
          <w:rFonts w:asciiTheme="majorBidi" w:eastAsia="Calibri" w:hAnsiTheme="majorBidi" w:cstheme="majorBidi"/>
          <w:color w:val="000000" w:themeColor="text1"/>
          <w:sz w:val="28"/>
          <w:szCs w:val="28"/>
        </w:rPr>
        <w:instrText>ADDIN EN.CITE &lt;EndNote&gt;&lt;Cite&gt;&lt;Author&gt;Dunlay&lt;/Author&gt;&lt;Year&gt;2017&lt;/Year&gt;&lt;RecNum&gt;125&lt;/RecNum&gt;&lt;DisplayText&gt;(36)&lt;/DisplayText&gt;&lt;record&gt;&lt;rec-number&gt;125&lt;/rec-number&gt;&lt;foreign-keys&gt;&lt;key app="EN" db-id="wwawwsdtqst2w7epvzo5dzf8fzafa2p2xxss"&gt;125&lt;/key&gt;&lt;/foreign-keys</w:instrText>
      </w:r>
      <w:r w:rsidR="00B75221" w:rsidRPr="00EC4BDF">
        <w:rPr>
          <w:rFonts w:asciiTheme="majorBidi" w:eastAsia="Calibri" w:hAnsiTheme="majorBidi" w:cstheme="majorBidi"/>
          <w:color w:val="000000" w:themeColor="text1"/>
          <w:sz w:val="28"/>
          <w:szCs w:val="28"/>
          <w:rtl/>
        </w:rPr>
        <w:instrText>&gt;&lt;</w:instrText>
      </w:r>
      <w:r w:rsidR="00B75221" w:rsidRPr="00EC4BDF">
        <w:rPr>
          <w:rFonts w:asciiTheme="majorBidi" w:eastAsia="Calibri" w:hAnsiTheme="majorBidi" w:cstheme="majorBidi"/>
          <w:color w:val="000000" w:themeColor="text1"/>
          <w:sz w:val="28"/>
          <w:szCs w:val="28"/>
        </w:rPr>
        <w:instrText>ref-type name="Journal Article"&gt;17&lt;/ref-type&gt;&lt;contributors&gt;&lt;authors&gt;&lt;author&gt;Dunlay, Shannon M&lt;/author&gt;&lt;author&gt;Roger, Véronique L&lt;/author&gt;&lt;author&gt;Weston, Susan A&lt;/author&gt;&lt;author&gt;Bangerter, Lauren R&lt;/author&gt;&lt;author&gt;Killian, Jill M&lt;/author&gt;&lt;author&gt;Griffin, Joan M&lt;/author&gt;&lt;/authors&gt;&lt;/contributors&gt;&lt;titles&gt;&lt;title&gt;Patient and spousal health and outcomes in heart failure&lt;/title&gt;&lt;secondary-title&gt;Circulation: Heart Failure&lt;/secondary-title&gt;&lt;/titles&gt;&lt;periodical&gt;&lt;full-title&gt;Circulation: Heart Failure&lt;/full-title&gt;&lt;/periodical&gt;&lt;pages&gt;e004088&lt;/pages&gt;&lt;volume&gt;10&lt;/volume&gt;&lt;number&gt;10&lt;/number&gt;&lt;dates&gt;&lt;year&gt;2017&lt;/year&gt;&lt;/dates&gt;&lt;isbn&gt;1941-3289&lt;/isbn&gt;&lt;urls&gt;&lt;/urls&gt;&lt;/record&gt;&lt;/Cite&gt;&lt;/EndNote</w:instrText>
      </w:r>
      <w:r w:rsidR="00B75221" w:rsidRPr="00EC4BDF">
        <w:rPr>
          <w:rFonts w:asciiTheme="majorBidi" w:eastAsia="Calibri" w:hAnsiTheme="majorBidi" w:cstheme="majorBidi"/>
          <w:color w:val="000000" w:themeColor="text1"/>
          <w:sz w:val="28"/>
          <w:szCs w:val="28"/>
          <w:rtl/>
        </w:rPr>
        <w:instrText>&gt;</w:instrText>
      </w:r>
      <w:r w:rsidR="0071726A" w:rsidRPr="00EC4BDF">
        <w:rPr>
          <w:rFonts w:asciiTheme="majorBidi" w:eastAsia="Calibri" w:hAnsiTheme="majorBidi" w:cstheme="majorBidi"/>
          <w:color w:val="000000" w:themeColor="text1"/>
          <w:sz w:val="28"/>
          <w:szCs w:val="28"/>
          <w:rtl/>
        </w:rPr>
        <w:fldChar w:fldCharType="separate"/>
      </w:r>
      <w:r w:rsidR="00B75221" w:rsidRPr="00EC4BDF">
        <w:rPr>
          <w:rFonts w:asciiTheme="majorBidi" w:eastAsia="Calibri" w:hAnsiTheme="majorBidi" w:cstheme="majorBidi"/>
          <w:noProof/>
          <w:color w:val="000000" w:themeColor="text1"/>
          <w:sz w:val="28"/>
          <w:szCs w:val="28"/>
          <w:rtl/>
        </w:rPr>
        <w:t>(</w:t>
      </w:r>
      <w:hyperlink w:anchor="_ENREF_36" w:tooltip="Dunlay, 2017 #125" w:history="1">
        <w:r w:rsidR="00F909C4" w:rsidRPr="00EC4BDF">
          <w:rPr>
            <w:rFonts w:asciiTheme="majorBidi" w:eastAsia="Calibri" w:hAnsiTheme="majorBidi" w:cstheme="majorBidi"/>
            <w:noProof/>
            <w:color w:val="000000" w:themeColor="text1"/>
            <w:sz w:val="28"/>
            <w:szCs w:val="28"/>
            <w:rtl/>
          </w:rPr>
          <w:t>36</w:t>
        </w:r>
      </w:hyperlink>
      <w:r w:rsidR="00B75221" w:rsidRPr="00EC4BDF">
        <w:rPr>
          <w:rFonts w:asciiTheme="majorBidi" w:eastAsia="Calibri" w:hAnsiTheme="majorBidi" w:cstheme="majorBidi"/>
          <w:noProof/>
          <w:color w:val="000000" w:themeColor="text1"/>
          <w:sz w:val="28"/>
          <w:szCs w:val="28"/>
          <w:rtl/>
        </w:rPr>
        <w:t>)</w:t>
      </w:r>
      <w:r w:rsidR="0071726A" w:rsidRPr="00EC4BDF">
        <w:rPr>
          <w:rFonts w:asciiTheme="majorBidi" w:eastAsia="Calibri" w:hAnsiTheme="majorBidi" w:cstheme="majorBidi"/>
          <w:color w:val="000000" w:themeColor="text1"/>
          <w:sz w:val="28"/>
          <w:szCs w:val="28"/>
          <w:rtl/>
        </w:rPr>
        <w:fldChar w:fldCharType="end"/>
      </w:r>
      <w:r w:rsidR="0071726A" w:rsidRPr="00EC4BDF">
        <w:rPr>
          <w:rFonts w:asciiTheme="majorBidi" w:hAnsiTheme="majorBidi" w:cstheme="majorBidi"/>
          <w:color w:val="000000" w:themeColor="text1"/>
          <w:sz w:val="28"/>
          <w:szCs w:val="28"/>
          <w:rtl/>
        </w:rPr>
        <w:t xml:space="preserve"> </w:t>
      </w:r>
      <w:r w:rsidR="00A97983" w:rsidRPr="00EC4BDF">
        <w:rPr>
          <w:rFonts w:asciiTheme="majorBidi" w:hAnsiTheme="majorBidi" w:cstheme="majorBidi"/>
          <w:color w:val="000000" w:themeColor="text1"/>
          <w:sz w:val="28"/>
          <w:szCs w:val="28"/>
        </w:rPr>
        <w:t xml:space="preserve">. As the disease progresses, </w:t>
      </w:r>
      <w:r w:rsidR="00A97983" w:rsidRPr="00EC4BDF">
        <w:rPr>
          <w:rFonts w:asciiTheme="majorBidi" w:hAnsiTheme="majorBidi" w:cstheme="majorBidi"/>
          <w:color w:val="000000" w:themeColor="text1"/>
          <w:sz w:val="28"/>
          <w:szCs w:val="28"/>
        </w:rPr>
        <w:lastRenderedPageBreak/>
        <w:t>caregivers must devote more time to caring for the patient, and their tasks may become more complex, which in turn may increase the caregiver's anxiety and worsen their quality of life related to their health</w:t>
      </w:r>
      <w:r w:rsidR="00A97983" w:rsidRPr="00EC4BDF">
        <w:rPr>
          <w:rFonts w:ascii="Times New Roman" w:eastAsia="Calibri" w:hAnsi="Times New Roman" w:cs="B Mitra"/>
          <w:color w:val="000000" w:themeColor="text1"/>
          <w:sz w:val="28"/>
          <w:szCs w:val="28"/>
          <w:lang w:bidi="fa-IR"/>
        </w:rPr>
        <w:t xml:space="preserve"> </w:t>
      </w:r>
      <w:r w:rsidR="0071726A" w:rsidRPr="00EC4BDF">
        <w:rPr>
          <w:rFonts w:ascii="Times New Roman" w:eastAsia="Calibri" w:hAnsi="Times New Roman" w:cs="B Mitra"/>
          <w:color w:val="000000" w:themeColor="text1"/>
          <w:sz w:val="28"/>
          <w:szCs w:val="28"/>
          <w:rtl/>
        </w:rPr>
        <w:fldChar w:fldCharType="begin"/>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Pr>
        <w:instrText>ADDIN EN.CITE &lt;EndNote&gt;&lt;Cite&gt;&lt;Author&gt;Pressler&lt;/Author&gt;&lt;Year&gt;2013&lt;/Year&gt;&lt;RecNum&gt;130&lt;/RecNum&gt;&lt;DisplayText&gt;(37)&lt;/DisplayText&gt;&lt;record&gt;&lt;rec-number&gt;130&lt;/rec-number&gt;&lt;foreign-keys&gt;&lt;key app="EN" db-id="wwawwsdtqst2w7epvzo5dzf8fzafa2p2xxss"&gt;130&lt;/key&gt;&lt;/foreign-keys</w:instrText>
      </w:r>
      <w:r w:rsidR="00B75221" w:rsidRPr="00EC4BDF">
        <w:rPr>
          <w:rFonts w:ascii="Times New Roman" w:eastAsia="Calibri" w:hAnsi="Times New Roman" w:cs="B Mitra"/>
          <w:color w:val="000000" w:themeColor="text1"/>
          <w:sz w:val="28"/>
          <w:szCs w:val="28"/>
          <w:rtl/>
        </w:rPr>
        <w:instrText>&gt;&lt;</w:instrText>
      </w:r>
      <w:r w:rsidR="00B75221" w:rsidRPr="00EC4BDF">
        <w:rPr>
          <w:rFonts w:ascii="Times New Roman" w:eastAsia="Calibri" w:hAnsi="Times New Roman" w:cs="B Mitra"/>
          <w:color w:val="000000" w:themeColor="text1"/>
          <w:sz w:val="28"/>
          <w:szCs w:val="28"/>
        </w:rPr>
        <w:instrText>ref-type name="Journal Article"&gt;17&lt;/ref-type&gt;&lt;contributors&gt;&lt;authors&gt;&lt;author&gt;Pressler, Susan J&lt;/author&gt;&lt;author&gt;Gradus-Pizlo, Irmina&lt;/author&gt;&lt;author&gt;Chubinski, Suzanne D&lt;/author&gt;&lt;author&gt;Smith, George&lt;/author&gt;&lt;author&gt;Wheeler, Susanne&lt;/author&gt;&lt;author&gt;Sloan</w:instrText>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Pr>
        <w:instrText>Rebecca&lt;/author&gt;&lt;author&gt;Jung, Miyeon&lt;/author&gt;&lt;/authors&gt;&lt;/contributors&gt;&lt;titles&gt;&lt;title&gt;Family caregivers of patients with heart failure: a longitudinal study&lt;/title&gt;&lt;secondary-title&gt;Journal of Cardiovascular Nursing&lt;/secondary-title&gt;&lt;/titles&gt;&lt;periodical&gt;&lt;full-title&gt;Journal of Cardiovascular Nursing&lt;/full-title&gt;&lt;/periodical&gt;&lt;pages&gt;417-428&lt;/pages&gt;&lt;volume&gt;28&lt;/volume&gt;&lt;number&gt;5&lt;/number&gt;&lt;dates&gt;&lt;year&gt;2013&lt;/year&gt;&lt;/dates&gt;&lt;isbn&gt;0889-4655&lt;/isbn&gt;&lt;urls&gt;&lt;/urls&gt;&lt;/record&gt;&lt;/Cite&gt;&lt;/EndNote</w:instrText>
      </w:r>
      <w:r w:rsidR="00B75221" w:rsidRPr="00EC4BDF">
        <w:rPr>
          <w:rFonts w:ascii="Times New Roman" w:eastAsia="Calibri" w:hAnsi="Times New Roman" w:cs="B Mitra"/>
          <w:color w:val="000000" w:themeColor="text1"/>
          <w:sz w:val="28"/>
          <w:szCs w:val="28"/>
          <w:rtl/>
        </w:rPr>
        <w:instrText>&gt;</w:instrText>
      </w:r>
      <w:r w:rsidR="0071726A" w:rsidRPr="00EC4BDF">
        <w:rPr>
          <w:rFonts w:ascii="Times New Roman" w:eastAsia="Calibri" w:hAnsi="Times New Roman" w:cs="B Mitra"/>
          <w:color w:val="000000" w:themeColor="text1"/>
          <w:sz w:val="28"/>
          <w:szCs w:val="28"/>
          <w:rtl/>
        </w:rPr>
        <w:fldChar w:fldCharType="separate"/>
      </w:r>
      <w:r w:rsidR="00B75221" w:rsidRPr="00EC4BDF">
        <w:rPr>
          <w:rFonts w:ascii="Times New Roman" w:eastAsia="Calibri" w:hAnsi="Times New Roman" w:cs="B Mitra"/>
          <w:noProof/>
          <w:color w:val="000000" w:themeColor="text1"/>
          <w:sz w:val="28"/>
          <w:szCs w:val="28"/>
          <w:rtl/>
        </w:rPr>
        <w:t>(</w:t>
      </w:r>
      <w:hyperlink w:anchor="_ENREF_37" w:tooltip="Pressler, 2013 #130" w:history="1">
        <w:r w:rsidR="00F909C4" w:rsidRPr="00EC4BDF">
          <w:rPr>
            <w:rFonts w:ascii="Times New Roman" w:eastAsia="Calibri" w:hAnsi="Times New Roman" w:cs="B Mitra"/>
            <w:noProof/>
            <w:color w:val="000000" w:themeColor="text1"/>
            <w:sz w:val="28"/>
            <w:szCs w:val="28"/>
            <w:rtl/>
          </w:rPr>
          <w:t>37</w:t>
        </w:r>
      </w:hyperlink>
      <w:r w:rsidR="00B75221" w:rsidRPr="00EC4BDF">
        <w:rPr>
          <w:rFonts w:ascii="Times New Roman" w:eastAsia="Calibri" w:hAnsi="Times New Roman" w:cs="B Mitra"/>
          <w:noProof/>
          <w:color w:val="000000" w:themeColor="text1"/>
          <w:sz w:val="28"/>
          <w:szCs w:val="28"/>
          <w:rtl/>
        </w:rPr>
        <w:t>)</w:t>
      </w:r>
      <w:r w:rsidR="0071726A" w:rsidRPr="00EC4BDF">
        <w:rPr>
          <w:rFonts w:ascii="Times New Roman" w:eastAsia="Calibri" w:hAnsi="Times New Roman" w:cs="B Mitra"/>
          <w:color w:val="000000" w:themeColor="text1"/>
          <w:sz w:val="28"/>
          <w:szCs w:val="28"/>
          <w:rtl/>
        </w:rPr>
        <w:fldChar w:fldCharType="end"/>
      </w:r>
      <w:r w:rsidR="00A97983" w:rsidRPr="00EC4BDF">
        <w:rPr>
          <w:rFonts w:ascii="Times New Roman" w:eastAsia="Calibri" w:hAnsi="Times New Roman" w:cs="B Mitra"/>
          <w:color w:val="000000" w:themeColor="text1"/>
          <w:sz w:val="28"/>
          <w:szCs w:val="28"/>
        </w:rPr>
        <w:t>.</w:t>
      </w:r>
    </w:p>
    <w:p w14:paraId="10DF6482" w14:textId="5B3166F7" w:rsidR="0071726A" w:rsidRPr="00EC4BDF" w:rsidRDefault="00A97983" w:rsidP="00F909C4">
      <w:pPr>
        <w:spacing w:line="360" w:lineRule="auto"/>
        <w:jc w:val="both"/>
        <w:rPr>
          <w:rFonts w:ascii="Times New Roman" w:eastAsia="Calibri" w:hAnsi="Times New Roman" w:cs="B Mitra"/>
          <w:color w:val="000000" w:themeColor="text1"/>
          <w:sz w:val="28"/>
          <w:szCs w:val="28"/>
          <w:lang w:bidi="fa-IR"/>
        </w:rPr>
      </w:pPr>
      <w:r w:rsidRPr="00EC4BDF">
        <w:rPr>
          <w:rFonts w:ascii="Times New Roman" w:eastAsia="Calibri" w:hAnsi="Times New Roman" w:cs="B Mitra"/>
          <w:color w:val="000000" w:themeColor="text1"/>
          <w:sz w:val="28"/>
          <w:szCs w:val="28"/>
        </w:rPr>
        <w:t>The topic of health promotion, lifestyle change and improvement is one of the important issues that the global community has undertaken extensive efforts and has invested significant costs to achieve.</w:t>
      </w:r>
      <w:r w:rsidR="004D665C" w:rsidRPr="00EC4BDF">
        <w:rPr>
          <w:rFonts w:ascii="Times New Roman" w:eastAsia="Calibri" w:hAnsi="Times New Roman" w:cs="B Mitra"/>
          <w:color w:val="000000" w:themeColor="text1"/>
          <w:sz w:val="28"/>
          <w:szCs w:val="28"/>
        </w:rPr>
        <w:t xml:space="preserve"> Health promotion is the science and art of helping individuals reach a level of maximum health through a combination of efforts that increase awareness, change behavior, and create a supportive environment for healthy behaviors </w:t>
      </w:r>
      <w:r w:rsidR="0071726A" w:rsidRPr="00EC4BDF">
        <w:rPr>
          <w:rFonts w:ascii="Times New Roman" w:eastAsia="Calibri" w:hAnsi="Times New Roman" w:cs="B Mitra"/>
          <w:color w:val="000000" w:themeColor="text1"/>
          <w:sz w:val="28"/>
          <w:szCs w:val="28"/>
          <w:rtl/>
        </w:rPr>
        <w:fldChar w:fldCharType="begin"/>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Pr>
        <w:instrText>ADDIN EN.CITE &lt;EndNote&gt;&lt;Cite&gt;&lt;Author&gt;Safabakhsh&lt;/Author&gt;&lt;Year&gt;2004&lt;/Year&gt;&lt;RecNum&gt;41&lt;/RecNum&gt;&lt;DisplayText&gt;(38)&lt;/DisplayText&gt;&lt;record&gt;&lt;rec-number&gt;41&lt;/rec-number&gt;&lt;foreign-keys&gt;&lt;key app="EN" db-id="wwawwsdtqst2w7epvzo5dzf8fzafa2p2xxss"&gt;41&lt;/key&gt;&lt;/foreign-keys</w:instrText>
      </w:r>
      <w:r w:rsidR="00B75221" w:rsidRPr="00EC4BDF">
        <w:rPr>
          <w:rFonts w:ascii="Times New Roman" w:eastAsia="Calibri" w:hAnsi="Times New Roman" w:cs="B Mitra"/>
          <w:color w:val="000000" w:themeColor="text1"/>
          <w:sz w:val="28"/>
          <w:szCs w:val="28"/>
          <w:rtl/>
        </w:rPr>
        <w:instrText>&gt;&lt;</w:instrText>
      </w:r>
      <w:r w:rsidR="00B75221" w:rsidRPr="00EC4BDF">
        <w:rPr>
          <w:rFonts w:ascii="Times New Roman" w:eastAsia="Calibri" w:hAnsi="Times New Roman" w:cs="B Mitra"/>
          <w:color w:val="000000" w:themeColor="text1"/>
          <w:sz w:val="28"/>
          <w:szCs w:val="28"/>
        </w:rPr>
        <w:instrText>ref-type name="Journal Article"&gt;17&lt;/ref-type&gt;&lt;contributors&gt;&lt;authors&gt;&lt;author&gt;Safabakhsh, L&lt;/author&gt;&lt;author&gt;Moatary, M %J Shiraz Shiraz Science of Medicine University&lt;/author&gt;&lt;/authors&gt;&lt;/contributors&gt;&lt;titles&gt;&lt;title&gt;Examination of education protocol based on Pender Theory on lifestyle of patients after coronary Artery Bypass Graft&lt;/title&gt;&lt;/titles&gt;&lt;dates&gt;&lt;year&gt;2004&lt;/year&gt;&lt;/dates&gt;&lt;urls&gt;&lt;/urls&gt;&lt;/record&gt;&lt;/Cite&gt;&lt;/EndNote</w:instrText>
      </w:r>
      <w:r w:rsidR="00B75221" w:rsidRPr="00EC4BDF">
        <w:rPr>
          <w:rFonts w:ascii="Times New Roman" w:eastAsia="Calibri" w:hAnsi="Times New Roman" w:cs="B Mitra"/>
          <w:color w:val="000000" w:themeColor="text1"/>
          <w:sz w:val="28"/>
          <w:szCs w:val="28"/>
          <w:rtl/>
        </w:rPr>
        <w:instrText>&gt;</w:instrText>
      </w:r>
      <w:r w:rsidR="0071726A" w:rsidRPr="00EC4BDF">
        <w:rPr>
          <w:rFonts w:ascii="Times New Roman" w:eastAsia="Calibri" w:hAnsi="Times New Roman" w:cs="B Mitra"/>
          <w:color w:val="000000" w:themeColor="text1"/>
          <w:sz w:val="28"/>
          <w:szCs w:val="28"/>
          <w:rtl/>
        </w:rPr>
        <w:fldChar w:fldCharType="separate"/>
      </w:r>
      <w:r w:rsidR="00B75221" w:rsidRPr="00EC4BDF">
        <w:rPr>
          <w:rFonts w:ascii="Times New Roman" w:eastAsia="Calibri" w:hAnsi="Times New Roman" w:cs="B Mitra"/>
          <w:noProof/>
          <w:color w:val="000000" w:themeColor="text1"/>
          <w:sz w:val="28"/>
          <w:szCs w:val="28"/>
          <w:rtl/>
        </w:rPr>
        <w:t>(</w:t>
      </w:r>
      <w:hyperlink w:anchor="_ENREF_38" w:tooltip="Safabakhsh, 2004 #41" w:history="1">
        <w:r w:rsidR="00F909C4" w:rsidRPr="00EC4BDF">
          <w:rPr>
            <w:rFonts w:ascii="Times New Roman" w:eastAsia="Calibri" w:hAnsi="Times New Roman" w:cs="B Mitra"/>
            <w:noProof/>
            <w:color w:val="000000" w:themeColor="text1"/>
            <w:sz w:val="28"/>
            <w:szCs w:val="28"/>
            <w:rtl/>
          </w:rPr>
          <w:t>38</w:t>
        </w:r>
      </w:hyperlink>
      <w:r w:rsidR="00B75221" w:rsidRPr="00EC4BDF">
        <w:rPr>
          <w:rFonts w:ascii="Times New Roman" w:eastAsia="Calibri" w:hAnsi="Times New Roman" w:cs="B Mitra"/>
          <w:noProof/>
          <w:color w:val="000000" w:themeColor="text1"/>
          <w:sz w:val="28"/>
          <w:szCs w:val="28"/>
          <w:rtl/>
        </w:rPr>
        <w:t>)</w:t>
      </w:r>
      <w:r w:rsidR="0071726A" w:rsidRPr="00EC4BDF">
        <w:rPr>
          <w:rFonts w:ascii="Times New Roman" w:eastAsia="Calibri" w:hAnsi="Times New Roman" w:cs="B Mitra"/>
          <w:color w:val="000000" w:themeColor="text1"/>
          <w:sz w:val="28"/>
          <w:szCs w:val="28"/>
          <w:rtl/>
        </w:rPr>
        <w:fldChar w:fldCharType="end"/>
      </w:r>
      <w:r w:rsidR="004D665C" w:rsidRPr="00EC4BDF">
        <w:rPr>
          <w:rFonts w:ascii="Times New Roman" w:eastAsia="Calibri" w:hAnsi="Times New Roman" w:cs="B Mitra"/>
          <w:color w:val="000000" w:themeColor="text1"/>
          <w:sz w:val="28"/>
          <w:szCs w:val="28"/>
        </w:rPr>
        <w:t xml:space="preserve">. One comprehensive and predictive model that has been used to study health-promoting behaviors and provides a theoretical framework for identifying factors that affect these behaviors is the </w:t>
      </w:r>
      <w:r w:rsidR="00EA0DED" w:rsidRPr="00EC4BDF">
        <w:rPr>
          <w:rFonts w:ascii="Times New Roman" w:eastAsia="Calibri" w:hAnsi="Times New Roman" w:cs="B Mitra"/>
          <w:color w:val="000000" w:themeColor="text1"/>
          <w:sz w:val="28"/>
          <w:szCs w:val="28"/>
        </w:rPr>
        <w:t>Pender’s</w:t>
      </w:r>
      <w:r w:rsidR="004D665C" w:rsidRPr="00EC4BDF">
        <w:rPr>
          <w:rFonts w:ascii="Times New Roman" w:eastAsia="Calibri" w:hAnsi="Times New Roman" w:cs="B Mitra"/>
          <w:color w:val="000000" w:themeColor="text1"/>
          <w:sz w:val="28"/>
          <w:szCs w:val="28"/>
        </w:rPr>
        <w:t xml:space="preserve"> Health Promotion Model</w:t>
      </w:r>
      <w:r w:rsidR="00EA0DED" w:rsidRPr="00EC4BDF">
        <w:rPr>
          <w:rFonts w:ascii="Times New Roman" w:eastAsia="Calibri" w:hAnsi="Times New Roman" w:cs="B Mitra"/>
          <w:color w:val="000000" w:themeColor="text1"/>
          <w:sz w:val="28"/>
          <w:szCs w:val="28"/>
        </w:rPr>
        <w:t xml:space="preserve"> (HPM)</w:t>
      </w:r>
      <w:r w:rsidR="004D665C" w:rsidRPr="00EC4BDF">
        <w:rPr>
          <w:rFonts w:ascii="Times New Roman" w:eastAsia="Calibri" w:hAnsi="Times New Roman" w:cs="B Mitra"/>
          <w:color w:val="000000" w:themeColor="text1"/>
          <w:sz w:val="28"/>
          <w:szCs w:val="28"/>
        </w:rPr>
        <w:t xml:space="preserve">. The </w:t>
      </w:r>
      <w:r w:rsidR="00EA0DED" w:rsidRPr="00EC4BDF">
        <w:rPr>
          <w:rFonts w:ascii="Times New Roman" w:eastAsia="Calibri" w:hAnsi="Times New Roman" w:cs="B Mitra"/>
          <w:color w:val="000000" w:themeColor="text1"/>
          <w:sz w:val="28"/>
          <w:szCs w:val="28"/>
        </w:rPr>
        <w:t xml:space="preserve">HPM </w:t>
      </w:r>
      <w:r w:rsidR="004D665C" w:rsidRPr="00EC4BDF">
        <w:rPr>
          <w:rFonts w:ascii="Times New Roman" w:eastAsia="Calibri" w:hAnsi="Times New Roman" w:cs="B Mitra"/>
          <w:color w:val="000000" w:themeColor="text1"/>
          <w:sz w:val="28"/>
          <w:szCs w:val="28"/>
        </w:rPr>
        <w:t xml:space="preserve">is one of the comprehensive models used to perform health-promoting behaviors and is recognized as a framework for explaining healthy lifestyles and health-promoting behaviors </w:t>
      </w:r>
      <w:r w:rsidR="0071726A" w:rsidRPr="00EC4BDF">
        <w:rPr>
          <w:rFonts w:ascii="Times New Roman" w:eastAsia="Calibri" w:hAnsi="Times New Roman" w:cs="B Mitra"/>
          <w:color w:val="000000" w:themeColor="text1"/>
          <w:sz w:val="28"/>
          <w:szCs w:val="28"/>
          <w:rtl/>
          <w:lang w:bidi="fa-IR"/>
        </w:rPr>
        <w:fldChar w:fldCharType="begin">
          <w:fldData xml:space="preserve">PEVuZE5vdGU+PENpdGU+PEF1dGhvcj5EYXJraG9yPC9BdXRob3I+PFllYXI+MjAxODwvWWVhcj48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</w:fldData>
        </w:fldChar>
      </w:r>
      <w:r w:rsidR="00B75221" w:rsidRPr="00EC4BDF">
        <w:rPr>
          <w:rFonts w:ascii="Times New Roman" w:eastAsia="Calibri" w:hAnsi="Times New Roman" w:cs="B Mitra"/>
          <w:color w:val="000000" w:themeColor="text1"/>
          <w:sz w:val="28"/>
          <w:szCs w:val="28"/>
          <w:rtl/>
          <w:lang w:bidi="fa-IR"/>
        </w:rPr>
        <w:instrText xml:space="preserve"> </w:instrText>
      </w:r>
      <w:r w:rsidR="00B75221" w:rsidRPr="00EC4BDF">
        <w:rPr>
          <w:rFonts w:ascii="Times New Roman" w:eastAsia="Calibri" w:hAnsi="Times New Roman" w:cs="B Mitra"/>
          <w:color w:val="000000" w:themeColor="text1"/>
          <w:sz w:val="28"/>
          <w:szCs w:val="28"/>
          <w:lang w:bidi="fa-IR"/>
        </w:rPr>
        <w:instrText>ADDIN EN.CITE</w:instrText>
      </w:r>
      <w:r w:rsidR="00B75221" w:rsidRPr="00EC4BDF">
        <w:rPr>
          <w:rFonts w:ascii="Times New Roman" w:eastAsia="Calibri" w:hAnsi="Times New Roman" w:cs="B Mitra"/>
          <w:color w:val="000000" w:themeColor="text1"/>
          <w:sz w:val="28"/>
          <w:szCs w:val="28"/>
          <w:rtl/>
          <w:lang w:bidi="fa-IR"/>
        </w:rPr>
        <w:instrText xml:space="preserve"> </w:instrText>
      </w:r>
      <w:r w:rsidR="00B75221" w:rsidRPr="00EC4BDF">
        <w:rPr>
          <w:rFonts w:ascii="Times New Roman" w:eastAsia="Calibri" w:hAnsi="Times New Roman" w:cs="B Mitra"/>
          <w:color w:val="000000" w:themeColor="text1"/>
          <w:sz w:val="28"/>
          <w:szCs w:val="28"/>
          <w:rtl/>
          <w:lang w:bidi="fa-IR"/>
        </w:rPr>
        <w:fldChar w:fldCharType="begin">
          <w:fldData xml:space="preserve">PEVuZE5vdGU+PENpdGU+PEF1dGhvcj5EYXJraG9yPC9BdXRob3I+PFllYXI+MjAxODwvWWVhcj48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</w:fldData>
        </w:fldChar>
      </w:r>
      <w:r w:rsidR="00B75221" w:rsidRPr="00EC4BDF">
        <w:rPr>
          <w:rFonts w:ascii="Times New Roman" w:eastAsia="Calibri" w:hAnsi="Times New Roman" w:cs="B Mitra"/>
          <w:color w:val="000000" w:themeColor="text1"/>
          <w:sz w:val="28"/>
          <w:szCs w:val="28"/>
          <w:rtl/>
          <w:lang w:bidi="fa-IR"/>
        </w:rPr>
        <w:instrText xml:space="preserve"> </w:instrText>
      </w:r>
      <w:r w:rsidR="00B75221" w:rsidRPr="00EC4BDF">
        <w:rPr>
          <w:rFonts w:ascii="Times New Roman" w:eastAsia="Calibri" w:hAnsi="Times New Roman" w:cs="B Mitra"/>
          <w:color w:val="000000" w:themeColor="text1"/>
          <w:sz w:val="28"/>
          <w:szCs w:val="28"/>
          <w:lang w:bidi="fa-IR"/>
        </w:rPr>
        <w:instrText>ADDIN EN.CITE.DATA</w:instrText>
      </w:r>
      <w:r w:rsidR="00B75221" w:rsidRPr="00EC4BDF">
        <w:rPr>
          <w:rFonts w:ascii="Times New Roman" w:eastAsia="Calibri" w:hAnsi="Times New Roman" w:cs="B Mitra"/>
          <w:color w:val="000000" w:themeColor="text1"/>
          <w:sz w:val="28"/>
          <w:szCs w:val="28"/>
          <w:rtl/>
          <w:lang w:bidi="fa-IR"/>
        </w:rPr>
        <w:instrText xml:space="preserve"> </w:instrText>
      </w:r>
      <w:r w:rsidR="00B75221" w:rsidRPr="00EC4BDF">
        <w:rPr>
          <w:rFonts w:ascii="Times New Roman" w:eastAsia="Calibri" w:hAnsi="Times New Roman" w:cs="B Mitra"/>
          <w:color w:val="000000" w:themeColor="text1"/>
          <w:sz w:val="28"/>
          <w:szCs w:val="28"/>
          <w:rtl/>
          <w:lang w:bidi="fa-IR"/>
        </w:rPr>
      </w:r>
      <w:r w:rsidR="00B75221" w:rsidRPr="00EC4BDF">
        <w:rPr>
          <w:rFonts w:ascii="Times New Roman" w:eastAsia="Calibri" w:hAnsi="Times New Roman" w:cs="B Mitra"/>
          <w:color w:val="000000" w:themeColor="text1"/>
          <w:sz w:val="28"/>
          <w:szCs w:val="28"/>
          <w:rtl/>
          <w:lang w:bidi="fa-IR"/>
        </w:rPr>
        <w:fldChar w:fldCharType="end"/>
      </w:r>
      <w:r w:rsidR="0071726A" w:rsidRPr="00EC4BDF">
        <w:rPr>
          <w:rFonts w:ascii="Times New Roman" w:eastAsia="Calibri" w:hAnsi="Times New Roman" w:cs="B Mitra"/>
          <w:color w:val="000000" w:themeColor="text1"/>
          <w:sz w:val="28"/>
          <w:szCs w:val="28"/>
          <w:rtl/>
          <w:lang w:bidi="fa-IR"/>
        </w:rPr>
      </w:r>
      <w:r w:rsidR="0071726A" w:rsidRPr="00EC4BDF">
        <w:rPr>
          <w:rFonts w:ascii="Times New Roman" w:eastAsia="Calibri" w:hAnsi="Times New Roman" w:cs="B Mitra"/>
          <w:color w:val="000000" w:themeColor="text1"/>
          <w:sz w:val="28"/>
          <w:szCs w:val="28"/>
          <w:rtl/>
          <w:lang w:bidi="fa-IR"/>
        </w:rPr>
        <w:fldChar w:fldCharType="separate"/>
      </w:r>
      <w:r w:rsidR="00B75221" w:rsidRPr="00EC4BDF">
        <w:rPr>
          <w:rFonts w:ascii="Times New Roman" w:eastAsia="Calibri" w:hAnsi="Times New Roman" w:cs="B Mitra"/>
          <w:noProof/>
          <w:color w:val="000000" w:themeColor="text1"/>
          <w:sz w:val="28"/>
          <w:szCs w:val="28"/>
          <w:rtl/>
          <w:lang w:bidi="fa-IR"/>
        </w:rPr>
        <w:t>(</w:t>
      </w:r>
      <w:hyperlink w:anchor="_ENREF_39" w:tooltip="Darkhor, 2018 #132" w:history="1">
        <w:r w:rsidR="00F909C4" w:rsidRPr="00EC4BDF">
          <w:rPr>
            <w:rFonts w:ascii="Times New Roman" w:eastAsia="Calibri" w:hAnsi="Times New Roman" w:cs="B Mitra"/>
            <w:noProof/>
            <w:color w:val="000000" w:themeColor="text1"/>
            <w:sz w:val="28"/>
            <w:szCs w:val="28"/>
            <w:rtl/>
            <w:lang w:bidi="fa-IR"/>
          </w:rPr>
          <w:t>39-41</w:t>
        </w:r>
      </w:hyperlink>
      <w:r w:rsidR="00B75221" w:rsidRPr="00EC4BDF">
        <w:rPr>
          <w:rFonts w:ascii="Times New Roman" w:eastAsia="Calibri" w:hAnsi="Times New Roman" w:cs="B Mitra"/>
          <w:noProof/>
          <w:color w:val="000000" w:themeColor="text1"/>
          <w:sz w:val="28"/>
          <w:szCs w:val="28"/>
          <w:rtl/>
          <w:lang w:bidi="fa-IR"/>
        </w:rPr>
        <w:t>)</w:t>
      </w:r>
      <w:r w:rsidR="0071726A" w:rsidRPr="00EC4BDF">
        <w:rPr>
          <w:rFonts w:ascii="Times New Roman" w:eastAsia="Calibri" w:hAnsi="Times New Roman" w:cs="B Mitra"/>
          <w:color w:val="000000" w:themeColor="text1"/>
          <w:sz w:val="28"/>
          <w:szCs w:val="28"/>
          <w:rtl/>
          <w:lang w:bidi="fa-IR"/>
        </w:rPr>
        <w:fldChar w:fldCharType="end"/>
      </w:r>
      <w:r w:rsidR="004D665C" w:rsidRPr="00EC4BDF">
        <w:rPr>
          <w:rFonts w:ascii="Times New Roman" w:eastAsia="Calibri" w:hAnsi="Times New Roman" w:cs="B Mitra"/>
          <w:color w:val="000000" w:themeColor="text1"/>
          <w:sz w:val="28"/>
          <w:szCs w:val="28"/>
          <w:lang w:bidi="fa-IR"/>
        </w:rPr>
        <w:t>.</w:t>
      </w:r>
    </w:p>
    <w:p w14:paraId="651F8686" w14:textId="346B2543" w:rsidR="0071726A" w:rsidRPr="00EC4BDF" w:rsidRDefault="004D665C" w:rsidP="00F909C4">
      <w:pPr>
        <w:spacing w:line="360" w:lineRule="auto"/>
        <w:jc w:val="both"/>
        <w:rPr>
          <w:rFonts w:ascii="Times New Roman" w:eastAsia="Calibri" w:hAnsi="Times New Roman" w:cs="B Mitra"/>
          <w:color w:val="000000" w:themeColor="text1"/>
          <w:sz w:val="28"/>
          <w:szCs w:val="28"/>
        </w:rPr>
      </w:pPr>
      <w:r w:rsidRPr="00EC4BDF">
        <w:rPr>
          <w:rFonts w:ascii="Times New Roman" w:eastAsia="Calibri" w:hAnsi="Times New Roman" w:cs="B Mitra"/>
          <w:color w:val="000000" w:themeColor="text1"/>
          <w:sz w:val="28"/>
          <w:szCs w:val="28"/>
        </w:rPr>
        <w:t xml:space="preserve">Karataş and colleagues conducted a study to determine the effect of a nurse-led program based on the </w:t>
      </w:r>
      <w:r w:rsidR="00EA0DED" w:rsidRPr="00EC4BDF">
        <w:rPr>
          <w:rFonts w:ascii="Times New Roman" w:eastAsia="Calibri" w:hAnsi="Times New Roman" w:cs="B Mitra"/>
          <w:color w:val="000000" w:themeColor="text1"/>
          <w:sz w:val="28"/>
          <w:szCs w:val="28"/>
        </w:rPr>
        <w:t xml:space="preserve">HPM </w:t>
      </w:r>
      <w:r w:rsidRPr="00EC4BDF">
        <w:rPr>
          <w:rFonts w:ascii="Times New Roman" w:eastAsia="Calibri" w:hAnsi="Times New Roman" w:cs="B Mitra"/>
          <w:color w:val="000000" w:themeColor="text1"/>
          <w:sz w:val="28"/>
          <w:szCs w:val="28"/>
        </w:rPr>
        <w:t xml:space="preserve">on the exercise behavior of patients with coronary artery disease. The findings showed that the nurse-led program increased exercise </w:t>
      </w:r>
      <w:proofErr w:type="spellStart"/>
      <w:r w:rsidRPr="00EC4BDF">
        <w:rPr>
          <w:rFonts w:ascii="Times New Roman" w:eastAsia="Calibri" w:hAnsi="Times New Roman" w:cs="B Mitra"/>
          <w:color w:val="000000" w:themeColor="text1"/>
          <w:sz w:val="28"/>
          <w:szCs w:val="28"/>
        </w:rPr>
        <w:t>behaviour</w:t>
      </w:r>
      <w:proofErr w:type="spellEnd"/>
      <w:r w:rsidRPr="00EC4BDF">
        <w:rPr>
          <w:rFonts w:ascii="Times New Roman" w:eastAsia="Calibri" w:hAnsi="Times New Roman" w:cs="B Mitra"/>
          <w:color w:val="000000" w:themeColor="text1"/>
          <w:sz w:val="28"/>
          <w:szCs w:val="28"/>
        </w:rPr>
        <w:t xml:space="preserve"> in the intervention group </w:t>
      </w:r>
      <w:r w:rsidR="0071726A" w:rsidRPr="00EC4BDF">
        <w:rPr>
          <w:rFonts w:ascii="Times New Roman" w:eastAsia="Calibri" w:hAnsi="Times New Roman" w:cs="B Mitra"/>
          <w:color w:val="000000" w:themeColor="text1"/>
          <w:sz w:val="28"/>
          <w:szCs w:val="28"/>
          <w:rtl/>
        </w:rPr>
        <w:fldChar w:fldCharType="begin"/>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Pr>
        <w:instrText>ADDIN EN.CITE &lt;EndNote&gt;&lt;Cite&gt;&lt;Author&gt;Karataş&lt;/Author&gt;&lt;Year&gt;2021&lt;/Year&gt;&lt;RecNum&gt;57&lt;/RecNum&gt;&lt;DisplayText&gt;(42)&lt;/DisplayText&gt;&lt;record&gt;&lt;rec-number&gt;57&lt;/rec-number&gt;&lt;foreign-keys&gt;&lt;key app="EN" db-id="wwawwsdtqst2w7epvzo5dzf8fzafa2p2xxss"&gt;57&lt;/key&gt;&lt;/foreign-keys&gt;&lt;ref-type name="Journal Article"&gt;17&lt;/ref-type&gt;&lt;contributors&gt;&lt;authors&gt;&lt;author&gt;Karataş, Tuğba&lt;/author&gt;&lt;author&gt;Polat, Ülkü %J Patient Education&lt;/author&gt;&lt;author&gt;Counseling&lt;/author&gt;&lt;/authors&gt;&lt;/contributors&gt;&lt;titles&gt;&lt;title&gt;Effect of nurse-led program on the exercise behavior of coronary artery patients: Pender’s Health Promotion Model&lt;/title&gt;&lt;/titles&gt;&lt;pages&gt;1183-1192&lt;/pages&gt;&lt;volume&gt;104&lt;/volume&gt;&lt;number&gt;5&lt;/number&gt;&lt;dates&gt;&lt;year&gt;2021&lt;/year&gt;&lt;/dates&gt;&lt;isbn&gt;0738-3991&lt;/isbn&gt;&lt;urls&gt;&lt;/urls&gt;&lt;/record&gt;&lt;/Cite&gt;&lt;/EndNote</w:instrText>
      </w:r>
      <w:r w:rsidR="00B75221" w:rsidRPr="00EC4BDF">
        <w:rPr>
          <w:rFonts w:ascii="Times New Roman" w:eastAsia="Calibri" w:hAnsi="Times New Roman" w:cs="B Mitra"/>
          <w:color w:val="000000" w:themeColor="text1"/>
          <w:sz w:val="28"/>
          <w:szCs w:val="28"/>
          <w:rtl/>
        </w:rPr>
        <w:instrText>&gt;</w:instrText>
      </w:r>
      <w:r w:rsidR="0071726A" w:rsidRPr="00EC4BDF">
        <w:rPr>
          <w:rFonts w:ascii="Times New Roman" w:eastAsia="Calibri" w:hAnsi="Times New Roman" w:cs="B Mitra"/>
          <w:color w:val="000000" w:themeColor="text1"/>
          <w:sz w:val="28"/>
          <w:szCs w:val="28"/>
          <w:rtl/>
        </w:rPr>
        <w:fldChar w:fldCharType="separate"/>
      </w:r>
      <w:r w:rsidR="00B75221" w:rsidRPr="00EC4BDF">
        <w:rPr>
          <w:rFonts w:ascii="Times New Roman" w:eastAsia="Calibri" w:hAnsi="Times New Roman" w:cs="B Mitra"/>
          <w:noProof/>
          <w:color w:val="000000" w:themeColor="text1"/>
          <w:sz w:val="28"/>
          <w:szCs w:val="28"/>
          <w:rtl/>
        </w:rPr>
        <w:t>(</w:t>
      </w:r>
      <w:hyperlink w:anchor="_ENREF_42" w:tooltip="Karataş, 2021 #57" w:history="1">
        <w:r w:rsidR="00F909C4" w:rsidRPr="00EC4BDF">
          <w:rPr>
            <w:rFonts w:ascii="Times New Roman" w:eastAsia="Calibri" w:hAnsi="Times New Roman" w:cs="B Mitra"/>
            <w:noProof/>
            <w:color w:val="000000" w:themeColor="text1"/>
            <w:sz w:val="28"/>
            <w:szCs w:val="28"/>
            <w:rtl/>
          </w:rPr>
          <w:t>42</w:t>
        </w:r>
      </w:hyperlink>
      <w:r w:rsidR="00B75221" w:rsidRPr="00EC4BDF">
        <w:rPr>
          <w:rFonts w:ascii="Times New Roman" w:eastAsia="Calibri" w:hAnsi="Times New Roman" w:cs="B Mitra"/>
          <w:noProof/>
          <w:color w:val="000000" w:themeColor="text1"/>
          <w:sz w:val="28"/>
          <w:szCs w:val="28"/>
          <w:rtl/>
        </w:rPr>
        <w:t>)</w:t>
      </w:r>
      <w:r w:rsidR="0071726A" w:rsidRPr="00EC4BDF">
        <w:rPr>
          <w:rFonts w:ascii="Times New Roman" w:eastAsia="Calibri" w:hAnsi="Times New Roman" w:cs="B Mitra"/>
          <w:color w:val="000000" w:themeColor="text1"/>
          <w:sz w:val="28"/>
          <w:szCs w:val="28"/>
          <w:rtl/>
        </w:rPr>
        <w:fldChar w:fldCharType="end"/>
      </w:r>
      <w:r w:rsidRPr="00EC4BDF">
        <w:rPr>
          <w:rFonts w:ascii="Times New Roman" w:eastAsia="Calibri" w:hAnsi="Times New Roman" w:cs="B Mitra"/>
          <w:color w:val="000000" w:themeColor="text1"/>
          <w:sz w:val="28"/>
          <w:szCs w:val="28"/>
        </w:rPr>
        <w:t xml:space="preserve">. Additionally, in a study by </w:t>
      </w:r>
      <w:proofErr w:type="spellStart"/>
      <w:r w:rsidRPr="00EC4BDF">
        <w:rPr>
          <w:rFonts w:ascii="Times New Roman" w:eastAsia="Calibri" w:hAnsi="Times New Roman" w:cs="B Mitra"/>
          <w:color w:val="000000" w:themeColor="text1"/>
          <w:sz w:val="28"/>
          <w:szCs w:val="28"/>
        </w:rPr>
        <w:t>Farou</w:t>
      </w:r>
      <w:r w:rsidR="002B0BA4" w:rsidRPr="00EC4BDF">
        <w:rPr>
          <w:rFonts w:ascii="Times New Roman" w:eastAsia="Calibri" w:hAnsi="Times New Roman" w:cs="B Mitra"/>
          <w:color w:val="000000" w:themeColor="text1"/>
          <w:sz w:val="28"/>
          <w:szCs w:val="28"/>
        </w:rPr>
        <w:t>gh</w:t>
      </w:r>
      <w:r w:rsidRPr="00EC4BDF">
        <w:rPr>
          <w:rFonts w:ascii="Times New Roman" w:eastAsia="Calibri" w:hAnsi="Times New Roman" w:cs="B Mitra"/>
          <w:color w:val="000000" w:themeColor="text1"/>
          <w:sz w:val="28"/>
          <w:szCs w:val="28"/>
        </w:rPr>
        <w:t>i</w:t>
      </w:r>
      <w:proofErr w:type="spellEnd"/>
      <w:r w:rsidRPr="00EC4BDF">
        <w:rPr>
          <w:rFonts w:ascii="Times New Roman" w:eastAsia="Calibri" w:hAnsi="Times New Roman" w:cs="B Mitra"/>
          <w:color w:val="000000" w:themeColor="text1"/>
          <w:sz w:val="28"/>
          <w:szCs w:val="28"/>
        </w:rPr>
        <w:t xml:space="preserve"> and colleagues, the results showed that an educat</w:t>
      </w:r>
      <w:r w:rsidR="00EA0DED" w:rsidRPr="00EC4BDF">
        <w:rPr>
          <w:rFonts w:ascii="Times New Roman" w:eastAsia="Calibri" w:hAnsi="Times New Roman" w:cs="B Mitra"/>
          <w:color w:val="000000" w:themeColor="text1"/>
          <w:sz w:val="28"/>
          <w:szCs w:val="28"/>
        </w:rPr>
        <w:t>ional intervention based on the</w:t>
      </w:r>
      <w:r w:rsidR="00850938" w:rsidRPr="00EC4BDF">
        <w:rPr>
          <w:rFonts w:ascii="Times New Roman" w:eastAsia="Calibri" w:hAnsi="Times New Roman" w:cs="B Mitra"/>
          <w:color w:val="000000" w:themeColor="text1"/>
          <w:sz w:val="28"/>
          <w:szCs w:val="28"/>
        </w:rPr>
        <w:t xml:space="preserve"> </w:t>
      </w:r>
      <w:r w:rsidR="00EA0DED" w:rsidRPr="00EC4BDF">
        <w:rPr>
          <w:rFonts w:ascii="Times New Roman" w:eastAsia="Calibri" w:hAnsi="Times New Roman" w:cs="B Mitra"/>
          <w:color w:val="000000" w:themeColor="text1"/>
          <w:sz w:val="28"/>
          <w:szCs w:val="28"/>
        </w:rPr>
        <w:t>HPM</w:t>
      </w:r>
      <w:r w:rsidR="00850938" w:rsidRPr="00EC4BDF">
        <w:rPr>
          <w:rFonts w:ascii="Times New Roman" w:eastAsia="Calibri" w:hAnsi="Times New Roman" w:cs="B Mitra"/>
          <w:color w:val="000000" w:themeColor="text1"/>
          <w:sz w:val="28"/>
          <w:szCs w:val="28"/>
        </w:rPr>
        <w:t xml:space="preserve"> </w:t>
      </w:r>
      <w:r w:rsidRPr="00EC4BDF">
        <w:rPr>
          <w:rFonts w:ascii="Times New Roman" w:eastAsia="Calibri" w:hAnsi="Times New Roman" w:cs="B Mitra"/>
          <w:color w:val="000000" w:themeColor="text1"/>
          <w:sz w:val="28"/>
          <w:szCs w:val="28"/>
        </w:rPr>
        <w:t xml:space="preserve">led to increased adherence to treatment in patients with coronary artery disease </w:t>
      </w:r>
      <w:r w:rsidR="0071726A" w:rsidRPr="00EC4BDF">
        <w:rPr>
          <w:rFonts w:ascii="Times New Roman" w:eastAsia="Calibri" w:hAnsi="Times New Roman" w:cs="B Mitra"/>
          <w:color w:val="000000" w:themeColor="text1"/>
          <w:sz w:val="28"/>
          <w:szCs w:val="28"/>
          <w:rtl/>
        </w:rPr>
        <w:fldChar w:fldCharType="begin"/>
      </w:r>
      <w:r w:rsidR="00B75221" w:rsidRPr="00EC4BDF">
        <w:rPr>
          <w:rFonts w:ascii="Times New Roman" w:eastAsia="Calibri" w:hAnsi="Times New Roman" w:cs="B Mitra"/>
          <w:color w:val="000000" w:themeColor="text1"/>
          <w:sz w:val="28"/>
          <w:szCs w:val="28"/>
          <w:rtl/>
        </w:rPr>
        <w:instrText xml:space="preserve"> </w:instrText>
      </w:r>
      <w:r w:rsidR="00B75221" w:rsidRPr="00EC4BDF">
        <w:rPr>
          <w:rFonts w:ascii="Times New Roman" w:eastAsia="Calibri" w:hAnsi="Times New Roman" w:cs="B Mitra"/>
          <w:color w:val="000000" w:themeColor="text1"/>
          <w:sz w:val="28"/>
          <w:szCs w:val="28"/>
        </w:rPr>
        <w:instrText>ADDIN EN.CITE &lt;EndNote&gt;&lt;Cite&gt;&lt;Author&gt;Faroughi&lt;/Author&gt;&lt;Year&gt;2021&lt;/Year&gt;&lt;RecNum&gt;58&lt;/RecNum&gt;&lt;DisplayText&gt;(43)&lt;/DisplayText&gt;&lt;record&gt;&lt;rec-number&gt;58&lt;/rec-number&gt;&lt;foreign-keys&gt;&lt;key app="EN" db-id="wwawwsdtqst2w7epvzo5dzf8fzafa2p2xxss"&gt;58&lt;/key&gt;&lt;/foreign-keys&gt;&lt;ref-type name="Journal Article"&gt;17&lt;/ref-type&gt;&lt;contributors&gt;&lt;authors&gt;&lt;author&gt;Faroughi, Forough&lt;/author&gt;&lt;author&gt;Shahriari, Mohsen&lt;/author&gt;&lt;author&gt;Keshvari, Mahrokh&lt;/author&gt;&lt;author&gt;Shirani, Farymah %J Iranian Journal of Nursing&lt;/author&gt;&lt;author&gt;Midwifery Research&lt;/author&gt;&lt;/authors&gt;&lt;/contributors&gt;&lt;titles&gt;&lt;title&gt;The effect of an educational intervention based on pender&amp;apos;s health promotion model on treatment adherence in the patients with coronary artery disease&lt;/title&gt;&lt;/titles&gt;&lt;pages&gt;216&lt;/pages&gt;&lt;volume&gt;26&lt;/volume&gt;&lt;number&gt;3&lt;/number&gt;&lt;dates&gt;&lt;year&gt;2021&lt;/year&gt;&lt;/dates&gt;&lt;urls&gt;&lt;/urls&gt;&lt;/record&gt;&lt;/Cite&gt;&lt;/EndNote</w:instrText>
      </w:r>
      <w:r w:rsidR="00B75221" w:rsidRPr="00EC4BDF">
        <w:rPr>
          <w:rFonts w:ascii="Times New Roman" w:eastAsia="Calibri" w:hAnsi="Times New Roman" w:cs="B Mitra"/>
          <w:color w:val="000000" w:themeColor="text1"/>
          <w:sz w:val="28"/>
          <w:szCs w:val="28"/>
          <w:rtl/>
        </w:rPr>
        <w:instrText>&gt;</w:instrText>
      </w:r>
      <w:r w:rsidR="0071726A" w:rsidRPr="00EC4BDF">
        <w:rPr>
          <w:rFonts w:ascii="Times New Roman" w:eastAsia="Calibri" w:hAnsi="Times New Roman" w:cs="B Mitra"/>
          <w:color w:val="000000" w:themeColor="text1"/>
          <w:sz w:val="28"/>
          <w:szCs w:val="28"/>
          <w:rtl/>
        </w:rPr>
        <w:fldChar w:fldCharType="separate"/>
      </w:r>
      <w:r w:rsidR="00B75221" w:rsidRPr="00EC4BDF">
        <w:rPr>
          <w:rFonts w:ascii="Times New Roman" w:eastAsia="Calibri" w:hAnsi="Times New Roman" w:cs="B Mitra"/>
          <w:noProof/>
          <w:color w:val="000000" w:themeColor="text1"/>
          <w:sz w:val="28"/>
          <w:szCs w:val="28"/>
          <w:rtl/>
        </w:rPr>
        <w:t>(</w:t>
      </w:r>
      <w:hyperlink w:anchor="_ENREF_43" w:tooltip="Faroughi, 2021 #58" w:history="1">
        <w:r w:rsidR="00F909C4" w:rsidRPr="00EC4BDF">
          <w:rPr>
            <w:rFonts w:ascii="Times New Roman" w:eastAsia="Calibri" w:hAnsi="Times New Roman" w:cs="B Mitra"/>
            <w:noProof/>
            <w:color w:val="000000" w:themeColor="text1"/>
            <w:sz w:val="28"/>
            <w:szCs w:val="28"/>
            <w:rtl/>
          </w:rPr>
          <w:t>43</w:t>
        </w:r>
      </w:hyperlink>
      <w:r w:rsidR="00B75221" w:rsidRPr="00EC4BDF">
        <w:rPr>
          <w:rFonts w:ascii="Times New Roman" w:eastAsia="Calibri" w:hAnsi="Times New Roman" w:cs="B Mitra"/>
          <w:noProof/>
          <w:color w:val="000000" w:themeColor="text1"/>
          <w:sz w:val="28"/>
          <w:szCs w:val="28"/>
          <w:rtl/>
        </w:rPr>
        <w:t>)</w:t>
      </w:r>
      <w:r w:rsidR="0071726A" w:rsidRPr="00EC4BDF">
        <w:rPr>
          <w:rFonts w:ascii="Times New Roman" w:eastAsia="Calibri" w:hAnsi="Times New Roman" w:cs="B Mitra"/>
          <w:color w:val="000000" w:themeColor="text1"/>
          <w:sz w:val="28"/>
          <w:szCs w:val="28"/>
          <w:rtl/>
        </w:rPr>
        <w:fldChar w:fldCharType="end"/>
      </w:r>
      <w:r w:rsidRPr="00EC4BDF">
        <w:rPr>
          <w:rFonts w:ascii="Times New Roman" w:eastAsia="Calibri" w:hAnsi="Times New Roman" w:cs="B Mitra"/>
          <w:color w:val="000000" w:themeColor="text1"/>
          <w:sz w:val="28"/>
          <w:szCs w:val="28"/>
        </w:rPr>
        <w:t>.</w:t>
      </w:r>
    </w:p>
    <w:p w14:paraId="05789E79" w14:textId="77777777" w:rsidR="002B0BA4" w:rsidRPr="00EC4BDF" w:rsidRDefault="002B0BA4" w:rsidP="00F85B18">
      <w:pPr>
        <w:spacing w:line="360" w:lineRule="auto"/>
        <w:jc w:val="both"/>
        <w:rPr>
          <w:rFonts w:ascii="Times New Roman" w:eastAsia="Calibri" w:hAnsi="Times New Roman" w:cs="B Mitra"/>
          <w:color w:val="000000" w:themeColor="text1"/>
          <w:sz w:val="28"/>
          <w:szCs w:val="28"/>
          <w:rtl/>
        </w:rPr>
      </w:pPr>
      <w:r w:rsidRPr="00EC4BDF">
        <w:rPr>
          <w:rFonts w:ascii="Times New Roman" w:eastAsia="Calibri" w:hAnsi="Times New Roman" w:cs="B Mitra"/>
          <w:color w:val="000000" w:themeColor="text1"/>
          <w:sz w:val="28"/>
          <w:szCs w:val="28"/>
        </w:rPr>
        <w:t xml:space="preserve">Given the importance of caring for patients with </w:t>
      </w:r>
      <w:r w:rsidR="00B04F15" w:rsidRPr="00EC4BDF">
        <w:rPr>
          <w:rFonts w:ascii="Times New Roman" w:eastAsia="Calibri" w:hAnsi="Times New Roman" w:cs="B Mitra"/>
          <w:color w:val="000000" w:themeColor="text1"/>
          <w:sz w:val="28"/>
          <w:szCs w:val="28"/>
        </w:rPr>
        <w:t>HF</w:t>
      </w:r>
      <w:r w:rsidRPr="00EC4BDF">
        <w:rPr>
          <w:rFonts w:ascii="Times New Roman" w:eastAsia="Calibri" w:hAnsi="Times New Roman" w:cs="B Mitra"/>
          <w:color w:val="000000" w:themeColor="text1"/>
          <w:sz w:val="28"/>
          <w:szCs w:val="28"/>
        </w:rPr>
        <w:t xml:space="preserve"> and using a structured care approach based on health promotion models, as well as the innovative model's impact on reducing caregivers' burden in Iran, this study aimed to determine the effect of the</w:t>
      </w:r>
      <w:r w:rsidR="00F85B18" w:rsidRPr="00EC4BDF">
        <w:rPr>
          <w:rFonts w:ascii="Times New Roman" w:eastAsia="Calibri" w:hAnsi="Times New Roman" w:cs="B Mitra"/>
          <w:color w:val="000000" w:themeColor="text1"/>
          <w:sz w:val="28"/>
          <w:szCs w:val="28"/>
        </w:rPr>
        <w:t xml:space="preserve"> caring program based on</w:t>
      </w:r>
      <w:r w:rsidRPr="00EC4BDF">
        <w:rPr>
          <w:rFonts w:ascii="Times New Roman" w:eastAsia="Calibri" w:hAnsi="Times New Roman" w:cs="B Mitra"/>
          <w:color w:val="000000" w:themeColor="text1"/>
          <w:sz w:val="28"/>
          <w:szCs w:val="28"/>
        </w:rPr>
        <w:t xml:space="preserve"> </w:t>
      </w:r>
      <w:r w:rsidR="00F85B18" w:rsidRPr="00EC4BDF">
        <w:rPr>
          <w:rFonts w:ascii="Times New Roman" w:eastAsia="Calibri" w:hAnsi="Times New Roman" w:cs="B Mitra"/>
          <w:color w:val="000000" w:themeColor="text1"/>
          <w:sz w:val="28"/>
          <w:szCs w:val="28"/>
        </w:rPr>
        <w:t>HPM</w:t>
      </w:r>
      <w:r w:rsidR="00850938" w:rsidRPr="00EC4BDF">
        <w:rPr>
          <w:rFonts w:ascii="Times New Roman" w:eastAsia="Calibri" w:hAnsi="Times New Roman" w:cs="B Mitra"/>
          <w:color w:val="000000" w:themeColor="text1"/>
          <w:sz w:val="28"/>
          <w:szCs w:val="28"/>
        </w:rPr>
        <w:t xml:space="preserve"> </w:t>
      </w:r>
      <w:r w:rsidRPr="00EC4BDF">
        <w:rPr>
          <w:rFonts w:ascii="Times New Roman" w:eastAsia="Calibri" w:hAnsi="Times New Roman" w:cs="B Mitra"/>
          <w:color w:val="000000" w:themeColor="text1"/>
          <w:sz w:val="28"/>
          <w:szCs w:val="28"/>
        </w:rPr>
        <w:t>on the caregiving burden of family caregivers of pat</w:t>
      </w:r>
      <w:r w:rsidR="006918EC" w:rsidRPr="00EC4BDF">
        <w:rPr>
          <w:rFonts w:ascii="Times New Roman" w:eastAsia="Calibri" w:hAnsi="Times New Roman" w:cs="B Mitra"/>
          <w:color w:val="000000" w:themeColor="text1"/>
          <w:sz w:val="28"/>
          <w:szCs w:val="28"/>
        </w:rPr>
        <w:t>ients with CHF</w:t>
      </w:r>
      <w:r w:rsidRPr="00EC4BDF">
        <w:rPr>
          <w:rFonts w:ascii="Times New Roman" w:eastAsia="Calibri" w:hAnsi="Times New Roman" w:cs="B Mitra"/>
          <w:color w:val="000000" w:themeColor="text1"/>
          <w:sz w:val="28"/>
          <w:szCs w:val="28"/>
        </w:rPr>
        <w:t>.</w:t>
      </w:r>
    </w:p>
    <w:p w14:paraId="7F64289F" w14:textId="77777777" w:rsidR="002541A5" w:rsidRPr="00EC4BDF" w:rsidRDefault="002541A5" w:rsidP="002B0BA4">
      <w:pPr>
        <w:spacing w:line="360" w:lineRule="auto"/>
        <w:jc w:val="both"/>
        <w:rPr>
          <w:rFonts w:ascii="Times New Roman" w:eastAsia="Calibri" w:hAnsi="Times New Roman" w:cs="B Mitra"/>
          <w:b/>
          <w:bCs/>
          <w:color w:val="000000" w:themeColor="text1"/>
          <w:sz w:val="28"/>
          <w:szCs w:val="28"/>
        </w:rPr>
      </w:pPr>
    </w:p>
    <w:p w14:paraId="40776375" w14:textId="77777777" w:rsidR="002B0BA4" w:rsidRPr="00EC4BDF" w:rsidRDefault="002B0BA4" w:rsidP="002B0BA4">
      <w:pPr>
        <w:spacing w:line="360" w:lineRule="auto"/>
        <w:jc w:val="both"/>
        <w:rPr>
          <w:rFonts w:ascii="Times New Roman" w:eastAsia="Calibri" w:hAnsi="Times New Roman" w:cs="B Mitra"/>
          <w:b/>
          <w:bCs/>
          <w:color w:val="000000" w:themeColor="text1"/>
          <w:sz w:val="28"/>
          <w:szCs w:val="28"/>
          <w:rtl/>
        </w:rPr>
      </w:pPr>
      <w:r w:rsidRPr="00EC4BDF">
        <w:rPr>
          <w:rFonts w:ascii="Times New Roman" w:eastAsia="Calibri" w:hAnsi="Times New Roman" w:cs="B Mitra"/>
          <w:b/>
          <w:bCs/>
          <w:color w:val="000000" w:themeColor="text1"/>
          <w:sz w:val="28"/>
          <w:szCs w:val="28"/>
        </w:rPr>
        <w:t>Materials and Methods</w:t>
      </w:r>
    </w:p>
    <w:p w14:paraId="0F7D89A0" w14:textId="77777777" w:rsidR="001C13A2" w:rsidRPr="00EC4BDF" w:rsidRDefault="001C13A2" w:rsidP="001C13A2">
      <w:pPr>
        <w:spacing w:line="360" w:lineRule="auto"/>
        <w:jc w:val="both"/>
        <w:rPr>
          <w:rFonts w:ascii="Times New Roman" w:eastAsia="Calibri" w:hAnsi="Times New Roman" w:cs="B Mitra"/>
          <w:b/>
          <w:bCs/>
          <w:color w:val="000000" w:themeColor="text1"/>
          <w:sz w:val="28"/>
          <w:szCs w:val="28"/>
          <w:rtl/>
        </w:rPr>
      </w:pPr>
      <w:r w:rsidRPr="00EC4BDF">
        <w:rPr>
          <w:rFonts w:ascii="Times New Roman" w:eastAsia="Calibri" w:hAnsi="Times New Roman" w:cs="B Mitra"/>
          <w:b/>
          <w:bCs/>
          <w:color w:val="000000" w:themeColor="text1"/>
          <w:sz w:val="28"/>
          <w:szCs w:val="28"/>
        </w:rPr>
        <w:t>Study design and setting</w:t>
      </w:r>
    </w:p>
    <w:p w14:paraId="5E158A5A" w14:textId="77777777" w:rsidR="001C13A2" w:rsidRPr="00EC4BDF" w:rsidRDefault="001C13A2" w:rsidP="001C13A2">
      <w:pPr>
        <w:spacing w:line="360" w:lineRule="auto"/>
        <w:jc w:val="both"/>
        <w:rPr>
          <w:rFonts w:ascii="Times New Roman" w:eastAsia="Calibri" w:hAnsi="Times New Roman" w:cs="B Mitra"/>
          <w:color w:val="000000" w:themeColor="text1"/>
          <w:sz w:val="28"/>
          <w:szCs w:val="28"/>
        </w:rPr>
      </w:pPr>
      <w:r w:rsidRPr="00EC4BDF">
        <w:rPr>
          <w:rFonts w:ascii="Times New Roman" w:eastAsia="Calibri" w:hAnsi="Times New Roman" w:cs="B Mitra"/>
          <w:color w:val="000000" w:themeColor="text1"/>
          <w:sz w:val="28"/>
          <w:szCs w:val="28"/>
        </w:rPr>
        <w:t xml:space="preserve">This study was an experimental pretest-posttest design with a control group, conducted in the </w:t>
      </w:r>
      <w:proofErr w:type="spellStart"/>
      <w:r w:rsidRPr="00EC4BDF">
        <w:rPr>
          <w:rFonts w:ascii="Times New Roman" w:eastAsia="Calibri" w:hAnsi="Times New Roman" w:cs="B Mitra"/>
          <w:color w:val="000000" w:themeColor="text1"/>
          <w:sz w:val="28"/>
          <w:szCs w:val="28"/>
        </w:rPr>
        <w:t>Shohada</w:t>
      </w:r>
      <w:proofErr w:type="spellEnd"/>
      <w:r w:rsidRPr="00EC4BDF">
        <w:rPr>
          <w:rFonts w:ascii="Times New Roman" w:eastAsia="Calibri" w:hAnsi="Times New Roman" w:cs="B Mitra"/>
          <w:color w:val="000000" w:themeColor="text1"/>
          <w:sz w:val="28"/>
          <w:szCs w:val="28"/>
        </w:rPr>
        <w:t xml:space="preserve"> heart Clinic of Imam Khomeini Hospital in </w:t>
      </w:r>
      <w:proofErr w:type="spellStart"/>
      <w:r w:rsidRPr="00EC4BDF">
        <w:rPr>
          <w:rFonts w:ascii="Times New Roman" w:eastAsia="Calibri" w:hAnsi="Times New Roman" w:cs="B Mitra"/>
          <w:color w:val="000000" w:themeColor="text1"/>
          <w:sz w:val="28"/>
          <w:szCs w:val="28"/>
        </w:rPr>
        <w:t>Saghez</w:t>
      </w:r>
      <w:proofErr w:type="spellEnd"/>
      <w:r w:rsidRPr="00EC4BDF">
        <w:rPr>
          <w:rFonts w:ascii="Times New Roman" w:eastAsia="Calibri" w:hAnsi="Times New Roman" w:cs="B Mitra"/>
          <w:color w:val="000000" w:themeColor="text1"/>
          <w:sz w:val="28"/>
          <w:szCs w:val="28"/>
        </w:rPr>
        <w:t>, Kurdistan University of Medical Sciences, in 2022-2023.</w:t>
      </w:r>
    </w:p>
    <w:p w14:paraId="7B69869E" w14:textId="77777777" w:rsidR="001C13A2" w:rsidRPr="00EC4BDF" w:rsidRDefault="001C13A2" w:rsidP="001C13A2">
      <w:pPr>
        <w:spacing w:line="360" w:lineRule="auto"/>
        <w:jc w:val="both"/>
        <w:rPr>
          <w:rFonts w:ascii="Times New Roman" w:eastAsia="Calibri" w:hAnsi="Times New Roman" w:cs="B Mitra"/>
          <w:b/>
          <w:bCs/>
          <w:color w:val="000000" w:themeColor="text1"/>
          <w:sz w:val="28"/>
          <w:szCs w:val="28"/>
        </w:rPr>
      </w:pPr>
      <w:r w:rsidRPr="00EC4BDF">
        <w:rPr>
          <w:rFonts w:ascii="Times New Roman" w:eastAsia="Calibri" w:hAnsi="Times New Roman" w:cs="B Mitra"/>
          <w:b/>
          <w:bCs/>
          <w:color w:val="000000" w:themeColor="text1"/>
          <w:sz w:val="28"/>
          <w:szCs w:val="28"/>
        </w:rPr>
        <w:t>Study participants and sampling</w:t>
      </w:r>
    </w:p>
    <w:p w14:paraId="1A5E5921" w14:textId="77777777" w:rsidR="001C13A2" w:rsidRPr="00EC4BDF" w:rsidRDefault="001C13A2" w:rsidP="001C13A2">
      <w:pPr>
        <w:spacing w:line="360" w:lineRule="auto"/>
        <w:jc w:val="both"/>
        <w:rPr>
          <w:rFonts w:ascii="Times New Roman" w:eastAsia="Calibri" w:hAnsi="Times New Roman" w:cs="B Mitra"/>
          <w:color w:val="000000" w:themeColor="text1"/>
          <w:sz w:val="28"/>
          <w:szCs w:val="28"/>
        </w:rPr>
      </w:pPr>
      <w:r w:rsidRPr="00EC4BDF">
        <w:rPr>
          <w:rFonts w:ascii="Times New Roman" w:eastAsia="Calibri" w:hAnsi="Times New Roman" w:cs="B Mitra"/>
          <w:color w:val="000000" w:themeColor="text1"/>
          <w:sz w:val="28"/>
          <w:szCs w:val="28"/>
        </w:rPr>
        <w:t xml:space="preserve"> The study population consisted of 90 patients with CHF referred to the </w:t>
      </w:r>
      <w:proofErr w:type="spellStart"/>
      <w:r w:rsidRPr="00EC4BDF">
        <w:rPr>
          <w:rFonts w:ascii="Times New Roman" w:eastAsia="Calibri" w:hAnsi="Times New Roman" w:cs="B Mitra"/>
          <w:color w:val="000000" w:themeColor="text1"/>
          <w:sz w:val="28"/>
          <w:szCs w:val="28"/>
        </w:rPr>
        <w:t>Shohada</w:t>
      </w:r>
      <w:proofErr w:type="spellEnd"/>
      <w:r w:rsidRPr="00EC4BDF">
        <w:rPr>
          <w:rFonts w:ascii="Times New Roman" w:eastAsia="Calibri" w:hAnsi="Times New Roman" w:cs="B Mitra"/>
          <w:color w:val="000000" w:themeColor="text1"/>
          <w:sz w:val="28"/>
          <w:szCs w:val="28"/>
        </w:rPr>
        <w:t xml:space="preserve"> heart Clinic of Imam Khomeini</w:t>
      </w:r>
      <w:r w:rsidRPr="00EC4BDF">
        <w:rPr>
          <w:color w:val="000000" w:themeColor="text1"/>
          <w:sz w:val="28"/>
          <w:szCs w:val="28"/>
        </w:rPr>
        <w:t xml:space="preserve"> </w:t>
      </w:r>
      <w:r w:rsidRPr="00EC4BDF">
        <w:rPr>
          <w:rFonts w:ascii="Times New Roman" w:eastAsia="Calibri" w:hAnsi="Times New Roman" w:cs="B Mitra"/>
          <w:color w:val="000000" w:themeColor="text1"/>
          <w:sz w:val="28"/>
          <w:szCs w:val="28"/>
        </w:rPr>
        <w:t xml:space="preserve">Hospital in </w:t>
      </w:r>
      <w:proofErr w:type="spellStart"/>
      <w:r w:rsidRPr="00EC4BDF">
        <w:rPr>
          <w:rFonts w:ascii="Times New Roman" w:eastAsia="Calibri" w:hAnsi="Times New Roman" w:cs="B Mitra"/>
          <w:color w:val="000000" w:themeColor="text1"/>
          <w:sz w:val="28"/>
          <w:szCs w:val="28"/>
        </w:rPr>
        <w:t>Saghez</w:t>
      </w:r>
      <w:proofErr w:type="spellEnd"/>
      <w:r w:rsidRPr="00EC4BDF">
        <w:rPr>
          <w:rFonts w:ascii="Times New Roman" w:eastAsia="Calibri" w:hAnsi="Times New Roman" w:cs="B Mitra"/>
          <w:color w:val="000000" w:themeColor="text1"/>
          <w:sz w:val="28"/>
          <w:szCs w:val="28"/>
        </w:rPr>
        <w:t>. Inclusion criteria for patients were a definitive diagnosis of CHF by a physician, class III and IV HF, and a minimum of 6 months since the diagnosis of the diseas</w:t>
      </w:r>
      <w:r w:rsidRPr="00EC4BDF">
        <w:rPr>
          <w:rFonts w:asciiTheme="majorBidi" w:eastAsia="Calibri" w:hAnsiTheme="majorBidi" w:cstheme="majorBidi"/>
          <w:color w:val="000000" w:themeColor="text1"/>
          <w:sz w:val="28"/>
          <w:szCs w:val="28"/>
        </w:rPr>
        <w:t xml:space="preserve">e. </w:t>
      </w:r>
      <w:r w:rsidRPr="00EC4BDF">
        <w:rPr>
          <w:rFonts w:asciiTheme="majorBidi" w:hAnsiTheme="majorBidi" w:cstheme="majorBidi"/>
          <w:color w:val="000000" w:themeColor="text1"/>
          <w:sz w:val="28"/>
          <w:szCs w:val="28"/>
        </w:rPr>
        <w:t>Inclusion criteria for caregivers were age between 18 and 65 years, ability to read and write, willingness to participate in the study, ability to speak and communicate in Persian or Kurdish, being the primary caregiver of the patient, having at least six months of experience in caring for the patient, and having a first-degree family member (father, mother, sister, brother, child) as the caregiver. Exclusion criteria for both groups were non-cooperation of caregivers until the end of the intervention, absence from one educational session, incomplete questionnaires, and patient death or transfer to other care facilities.</w:t>
      </w:r>
      <w:r w:rsidRPr="00EC4BDF">
        <w:rPr>
          <w:rFonts w:asciiTheme="majorBidi" w:hAnsiTheme="majorBidi" w:cstheme="majorBidi" w:hint="cs"/>
          <w:color w:val="000000" w:themeColor="text1"/>
          <w:sz w:val="28"/>
          <w:szCs w:val="28"/>
          <w:rtl/>
        </w:rPr>
        <w:t xml:space="preserve"> </w:t>
      </w:r>
      <w:r w:rsidRPr="00EC4BDF">
        <w:rPr>
          <w:rFonts w:asciiTheme="majorBidi" w:hAnsiTheme="majorBidi" w:cstheme="majorBidi"/>
          <w:color w:val="000000" w:themeColor="text1"/>
          <w:sz w:val="28"/>
          <w:szCs w:val="28"/>
        </w:rPr>
        <w:t>The sample size was calculated based on the</w:t>
      </w:r>
      <w:r w:rsidRPr="00EC4BDF">
        <w:rPr>
          <w:rFonts w:asciiTheme="majorBidi" w:hAnsiTheme="majorBidi" w:cstheme="majorBidi"/>
          <w:color w:val="000000" w:themeColor="text1"/>
          <w:sz w:val="28"/>
          <w:szCs w:val="28"/>
          <w:rtl/>
        </w:rPr>
        <w:t xml:space="preserve"> </w:t>
      </w:r>
      <w:r w:rsidRPr="00EC4BDF">
        <w:rPr>
          <w:rStyle w:val="rynqvb"/>
          <w:rFonts w:asciiTheme="majorBidi" w:hAnsiTheme="majorBidi" w:cstheme="majorBidi"/>
          <w:color w:val="000000" w:themeColor="text1"/>
          <w:sz w:val="28"/>
          <w:szCs w:val="28"/>
          <w:lang w:val="en"/>
        </w:rPr>
        <w:t>following formula.</w:t>
      </w:r>
      <w:r w:rsidRPr="00EC4BDF">
        <w:rPr>
          <w:rFonts w:asciiTheme="majorBidi" w:hAnsiTheme="majorBidi" w:cstheme="majorBidi"/>
          <w:color w:val="000000" w:themeColor="text1"/>
          <w:sz w:val="28"/>
          <w:szCs w:val="28"/>
        </w:rPr>
        <w:t xml:space="preserve"> </w:t>
      </w:r>
      <m:oMath>
        <m:r>
          <w:rPr>
            <w:rFonts w:ascii="Cambria Math" w:eastAsia="Times New Roman" w:hAnsi="Cambria Math" w:cs="B Zar"/>
            <w:color w:val="000000" w:themeColor="text1"/>
            <w:sz w:val="28"/>
            <w:szCs w:val="28"/>
            <w:lang w:bidi="fa-IR"/>
          </w:rPr>
          <m:t>n=</m:t>
        </m:r>
        <m:f>
          <m:fPr>
            <m:ctrlPr>
              <w:rPr>
                <w:rFonts w:ascii="Cambria Math" w:eastAsia="Times New Roman" w:hAnsi="Cambria Math" w:cs="B Zar"/>
                <w:i/>
                <w:color w:val="000000" w:themeColor="text1"/>
                <w:sz w:val="28"/>
                <w:szCs w:val="28"/>
                <w:lang w:bidi="fa-IR"/>
              </w:rPr>
            </m:ctrlPr>
          </m:fPr>
          <m:num>
            <m:sSup>
              <m:sSupPr>
                <m:ctrlPr>
                  <w:rPr>
                    <w:rFonts w:ascii="Cambria Math" w:eastAsia="Times New Roman" w:hAnsi="Cambria Math" w:cs="B Zar"/>
                    <w:i/>
                    <w:color w:val="000000" w:themeColor="text1"/>
                    <w:sz w:val="28"/>
                    <w:szCs w:val="28"/>
                    <w:lang w:bidi="fa-IR"/>
                  </w:rPr>
                </m:ctrlPr>
              </m:sSupPr>
              <m:e>
                <m:d>
                  <m:dPr>
                    <m:ctrlPr>
                      <w:rPr>
                        <w:rFonts w:ascii="Cambria Math" w:eastAsia="Times New Roman" w:hAnsi="Cambria Math" w:cs="B Zar"/>
                        <w:i/>
                        <w:color w:val="000000" w:themeColor="text1"/>
                        <w:sz w:val="28"/>
                        <w:szCs w:val="28"/>
                        <w:lang w:bidi="fa-IR"/>
                      </w:rPr>
                    </m:ctrlPr>
                  </m:dPr>
                  <m:e>
                    <m:sSup>
                      <m:sSupPr>
                        <m:ctrlPr>
                          <w:rPr>
                            <w:rFonts w:ascii="Cambria Math" w:eastAsia="Times New Roman" w:hAnsi="Cambria Math" w:cs="B Zar"/>
                            <w:i/>
                            <w:color w:val="000000" w:themeColor="text1"/>
                            <w:sz w:val="28"/>
                            <w:szCs w:val="28"/>
                            <w:lang w:bidi="fa-IR"/>
                          </w:rPr>
                        </m:ctrlPr>
                      </m:sSupPr>
                      <m:e>
                        <m:sSub>
                          <m:sSubPr>
                            <m:ctrlPr>
                              <w:rPr>
                                <w:rFonts w:ascii="Cambria Math" w:eastAsia="Times New Roman" w:hAnsi="Cambria Math" w:cs="B Zar"/>
                                <w:i/>
                                <w:color w:val="000000" w:themeColor="text1"/>
                                <w:sz w:val="28"/>
                                <w:szCs w:val="28"/>
                                <w:lang w:bidi="fa-IR"/>
                              </w:rPr>
                            </m:ctrlPr>
                          </m:sSubPr>
                          <m:e>
                            <m:r>
                              <w:rPr>
                                <w:rFonts w:ascii="Cambria Math" w:eastAsia="Times New Roman" w:hAnsi="Cambria Math" w:cs="B Zar"/>
                                <w:color w:val="000000" w:themeColor="text1"/>
                                <w:sz w:val="28"/>
                                <w:szCs w:val="28"/>
                                <w:lang w:bidi="fa-IR"/>
                              </w:rPr>
                              <m:t>S</m:t>
                            </m:r>
                          </m:e>
                          <m:sub>
                            <m:r>
                              <w:rPr>
                                <w:rFonts w:ascii="Cambria Math" w:eastAsia="Times New Roman" w:hAnsi="Cambria Math" w:cs="B Zar"/>
                                <w:color w:val="000000" w:themeColor="text1"/>
                                <w:sz w:val="28"/>
                                <w:szCs w:val="28"/>
                                <w:lang w:bidi="fa-IR"/>
                              </w:rPr>
                              <m:t>1</m:t>
                            </m:r>
                          </m:sub>
                        </m:sSub>
                      </m:e>
                      <m:sup>
                        <m:r>
                          <w:rPr>
                            <w:rFonts w:ascii="Cambria Math" w:eastAsia="Times New Roman" w:hAnsi="Cambria Math" w:cs="B Zar"/>
                            <w:color w:val="000000" w:themeColor="text1"/>
                            <w:sz w:val="28"/>
                            <w:szCs w:val="28"/>
                            <w:lang w:bidi="fa-IR"/>
                          </w:rPr>
                          <m:t>2</m:t>
                        </m:r>
                      </m:sup>
                    </m:sSup>
                    <m:r>
                      <w:rPr>
                        <w:rFonts w:ascii="Cambria Math" w:eastAsia="Times New Roman" w:hAnsi="Cambria Math" w:cs="B Zar"/>
                        <w:color w:val="000000" w:themeColor="text1"/>
                        <w:sz w:val="28"/>
                        <w:szCs w:val="28"/>
                        <w:lang w:bidi="fa-IR"/>
                      </w:rPr>
                      <m:t xml:space="preserve">+ </m:t>
                    </m:r>
                    <m:sSup>
                      <m:sSupPr>
                        <m:ctrlPr>
                          <w:rPr>
                            <w:rFonts w:ascii="Cambria Math" w:eastAsia="Times New Roman" w:hAnsi="Cambria Math" w:cs="B Zar"/>
                            <w:i/>
                            <w:color w:val="000000" w:themeColor="text1"/>
                            <w:sz w:val="28"/>
                            <w:szCs w:val="28"/>
                            <w:lang w:bidi="fa-IR"/>
                          </w:rPr>
                        </m:ctrlPr>
                      </m:sSupPr>
                      <m:e>
                        <m:sSub>
                          <m:sSubPr>
                            <m:ctrlPr>
                              <w:rPr>
                                <w:rFonts w:ascii="Cambria Math" w:eastAsia="Times New Roman" w:hAnsi="Cambria Math" w:cs="B Zar"/>
                                <w:i/>
                                <w:color w:val="000000" w:themeColor="text1"/>
                                <w:sz w:val="28"/>
                                <w:szCs w:val="28"/>
                                <w:lang w:bidi="fa-IR"/>
                              </w:rPr>
                            </m:ctrlPr>
                          </m:sSubPr>
                          <m:e>
                            <m:r>
                              <w:rPr>
                                <w:rFonts w:ascii="Cambria Math" w:eastAsia="Times New Roman" w:hAnsi="Cambria Math" w:cs="B Zar"/>
                                <w:color w:val="000000" w:themeColor="text1"/>
                                <w:sz w:val="28"/>
                                <w:szCs w:val="28"/>
                                <w:lang w:bidi="fa-IR"/>
                              </w:rPr>
                              <m:t>S</m:t>
                            </m:r>
                          </m:e>
                          <m:sub>
                            <m:r>
                              <w:rPr>
                                <w:rFonts w:ascii="Cambria Math" w:eastAsia="Times New Roman" w:hAnsi="Cambria Math" w:cs="B Zar"/>
                                <w:color w:val="000000" w:themeColor="text1"/>
                                <w:sz w:val="28"/>
                                <w:szCs w:val="28"/>
                                <w:lang w:bidi="fa-IR"/>
                              </w:rPr>
                              <m:t>2</m:t>
                            </m:r>
                          </m:sub>
                        </m:sSub>
                      </m:e>
                      <m:sup>
                        <m:r>
                          <w:rPr>
                            <w:rFonts w:ascii="Cambria Math" w:eastAsia="Times New Roman" w:hAnsi="Cambria Math" w:cs="B Zar"/>
                            <w:color w:val="000000" w:themeColor="text1"/>
                            <w:sz w:val="28"/>
                            <w:szCs w:val="28"/>
                            <w:lang w:bidi="fa-IR"/>
                          </w:rPr>
                          <m:t>2</m:t>
                        </m:r>
                      </m:sup>
                    </m:sSup>
                  </m:e>
                </m:d>
              </m:e>
              <m:sup>
                <m:r>
                  <w:rPr>
                    <w:rFonts w:ascii="Cambria Math" w:eastAsia="Times New Roman" w:hAnsi="Cambria Math" w:cs="B Zar"/>
                    <w:color w:val="000000" w:themeColor="text1"/>
                    <w:sz w:val="28"/>
                    <w:szCs w:val="28"/>
                    <w:lang w:bidi="fa-IR"/>
                  </w:rPr>
                  <m:t>2</m:t>
                </m:r>
              </m:sup>
            </m:sSup>
            <m:r>
              <w:rPr>
                <w:rFonts w:ascii="Cambria Math" w:eastAsia="Times New Roman" w:hAnsi="Cambria Math" w:cs="B Zar"/>
                <w:color w:val="000000" w:themeColor="text1"/>
                <w:sz w:val="28"/>
                <w:szCs w:val="28"/>
                <w:lang w:bidi="fa-IR"/>
              </w:rPr>
              <m:t>*</m:t>
            </m:r>
            <m:sSup>
              <m:sSupPr>
                <m:ctrlPr>
                  <w:rPr>
                    <w:rFonts w:ascii="Cambria Math" w:eastAsia="Times New Roman" w:hAnsi="Cambria Math" w:cs="B Zar"/>
                    <w:i/>
                    <w:color w:val="000000" w:themeColor="text1"/>
                    <w:sz w:val="28"/>
                    <w:szCs w:val="28"/>
                    <w:lang w:bidi="fa-IR"/>
                  </w:rPr>
                </m:ctrlPr>
              </m:sSupPr>
              <m:e>
                <m:d>
                  <m:dPr>
                    <m:ctrlPr>
                      <w:rPr>
                        <w:rFonts w:ascii="Cambria Math" w:eastAsia="Times New Roman" w:hAnsi="Cambria Math" w:cs="B Zar"/>
                        <w:i/>
                        <w:color w:val="000000" w:themeColor="text1"/>
                        <w:sz w:val="28"/>
                        <w:szCs w:val="28"/>
                        <w:lang w:bidi="fa-IR"/>
                      </w:rPr>
                    </m:ctrlPr>
                  </m:dPr>
                  <m:e>
                    <m:sSub>
                      <m:sSubPr>
                        <m:ctrlPr>
                          <w:rPr>
                            <w:rFonts w:ascii="Cambria Math" w:eastAsia="Times New Roman" w:hAnsi="Cambria Math" w:cs="B Zar"/>
                            <w:i/>
                            <w:color w:val="000000" w:themeColor="text1"/>
                            <w:sz w:val="28"/>
                            <w:szCs w:val="28"/>
                            <w:lang w:bidi="fa-IR"/>
                          </w:rPr>
                        </m:ctrlPr>
                      </m:sSubPr>
                      <m:e>
                        <m:r>
                          <w:rPr>
                            <w:rFonts w:ascii="Cambria Math" w:eastAsia="Times New Roman" w:hAnsi="Cambria Math" w:cs="B Zar"/>
                            <w:color w:val="000000" w:themeColor="text1"/>
                            <w:sz w:val="28"/>
                            <w:szCs w:val="28"/>
                            <w:lang w:bidi="fa-IR"/>
                          </w:rPr>
                          <m:t>z</m:t>
                        </m:r>
                      </m:e>
                      <m:sub>
                        <m:r>
                          <w:rPr>
                            <w:rFonts w:ascii="Cambria Math" w:eastAsia="Times New Roman" w:hAnsi="Cambria Math" w:cs="B Zar"/>
                            <w:color w:val="000000" w:themeColor="text1"/>
                            <w:sz w:val="28"/>
                            <w:szCs w:val="28"/>
                            <w:lang w:bidi="fa-IR"/>
                          </w:rPr>
                          <m:t>1-</m:t>
                        </m:r>
                        <m:f>
                          <m:fPr>
                            <m:ctrlPr>
                              <w:rPr>
                                <w:rFonts w:ascii="Cambria Math" w:eastAsia="Times New Roman" w:hAnsi="Cambria Math" w:cs="B Zar"/>
                                <w:i/>
                                <w:color w:val="000000" w:themeColor="text1"/>
                                <w:sz w:val="28"/>
                                <w:szCs w:val="28"/>
                                <w:lang w:bidi="fa-IR"/>
                              </w:rPr>
                            </m:ctrlPr>
                          </m:fPr>
                          <m:num>
                            <m:r>
                              <w:rPr>
                                <w:rFonts w:ascii="Cambria Math" w:eastAsia="Times New Roman" w:hAnsi="Cambria Math" w:cs="B Zar"/>
                                <w:color w:val="000000" w:themeColor="text1"/>
                                <w:sz w:val="28"/>
                                <w:szCs w:val="28"/>
                                <w:lang w:bidi="fa-IR"/>
                              </w:rPr>
                              <m:t>α</m:t>
                            </m:r>
                          </m:num>
                          <m:den>
                            <m:r>
                              <w:rPr>
                                <w:rFonts w:ascii="Cambria Math" w:eastAsia="Times New Roman" w:hAnsi="Cambria Math" w:cs="B Zar"/>
                                <w:color w:val="000000" w:themeColor="text1"/>
                                <w:sz w:val="28"/>
                                <w:szCs w:val="28"/>
                                <w:lang w:bidi="fa-IR"/>
                              </w:rPr>
                              <m:t>2</m:t>
                            </m:r>
                          </m:den>
                        </m:f>
                      </m:sub>
                    </m:sSub>
                    <m:r>
                      <w:rPr>
                        <w:rFonts w:ascii="Cambria Math" w:eastAsia="Times New Roman" w:hAnsi="Cambria Math" w:cs="B Zar"/>
                        <w:color w:val="000000" w:themeColor="text1"/>
                        <w:sz w:val="28"/>
                        <w:szCs w:val="28"/>
                        <w:lang w:bidi="fa-IR"/>
                      </w:rPr>
                      <m:t>+</m:t>
                    </m:r>
                    <m:sSub>
                      <m:sSubPr>
                        <m:ctrlPr>
                          <w:rPr>
                            <w:rFonts w:ascii="Cambria Math" w:eastAsia="Times New Roman" w:hAnsi="Cambria Math" w:cs="B Zar"/>
                            <w:i/>
                            <w:color w:val="000000" w:themeColor="text1"/>
                            <w:sz w:val="28"/>
                            <w:szCs w:val="28"/>
                            <w:lang w:bidi="fa-IR"/>
                          </w:rPr>
                        </m:ctrlPr>
                      </m:sSubPr>
                      <m:e>
                        <m:r>
                          <w:rPr>
                            <w:rFonts w:ascii="Cambria Math" w:eastAsia="Times New Roman" w:hAnsi="Cambria Math" w:cs="B Zar"/>
                            <w:color w:val="000000" w:themeColor="text1"/>
                            <w:sz w:val="28"/>
                            <w:szCs w:val="28"/>
                            <w:lang w:bidi="fa-IR"/>
                          </w:rPr>
                          <m:t>z</m:t>
                        </m:r>
                      </m:e>
                      <m:sub>
                        <m:r>
                          <w:rPr>
                            <w:rFonts w:ascii="Cambria Math" w:eastAsia="Times New Roman" w:hAnsi="Cambria Math" w:cs="B Zar"/>
                            <w:color w:val="000000" w:themeColor="text1"/>
                            <w:sz w:val="28"/>
                            <w:szCs w:val="28"/>
                            <w:lang w:bidi="fa-IR"/>
                          </w:rPr>
                          <m:t>1-β</m:t>
                        </m:r>
                      </m:sub>
                    </m:sSub>
                  </m:e>
                </m:d>
              </m:e>
              <m:sup>
                <m:r>
                  <w:rPr>
                    <w:rFonts w:ascii="Cambria Math" w:eastAsia="Times New Roman" w:hAnsi="Cambria Math" w:cs="B Zar"/>
                    <w:color w:val="000000" w:themeColor="text1"/>
                    <w:sz w:val="28"/>
                    <w:szCs w:val="28"/>
                    <w:lang w:bidi="fa-IR"/>
                  </w:rPr>
                  <m:t>2</m:t>
                </m:r>
              </m:sup>
            </m:sSup>
          </m:num>
          <m:den>
            <m:sSup>
              <m:sSupPr>
                <m:ctrlPr>
                  <w:rPr>
                    <w:rFonts w:ascii="Cambria Math" w:eastAsia="Times New Roman" w:hAnsi="Cambria Math" w:cs="B Zar"/>
                    <w:i/>
                    <w:color w:val="000000" w:themeColor="text1"/>
                    <w:sz w:val="28"/>
                    <w:szCs w:val="28"/>
                    <w:lang w:bidi="fa-IR"/>
                  </w:rPr>
                </m:ctrlPr>
              </m:sSupPr>
              <m:e>
                <m:d>
                  <m:dPr>
                    <m:ctrlPr>
                      <w:rPr>
                        <w:rFonts w:ascii="Cambria Math" w:eastAsia="Times New Roman" w:hAnsi="Cambria Math" w:cs="B Zar"/>
                        <w:i/>
                        <w:color w:val="000000" w:themeColor="text1"/>
                        <w:sz w:val="28"/>
                        <w:szCs w:val="28"/>
                        <w:lang w:bidi="fa-IR"/>
                      </w:rPr>
                    </m:ctrlPr>
                  </m:dPr>
                  <m:e>
                    <m:sSub>
                      <m:sSubPr>
                        <m:ctrlPr>
                          <w:rPr>
                            <w:rFonts w:ascii="Cambria Math" w:eastAsia="Times New Roman" w:hAnsi="Cambria Math" w:cs="B Zar"/>
                            <w:i/>
                            <w:color w:val="000000" w:themeColor="text1"/>
                            <w:sz w:val="28"/>
                            <w:szCs w:val="28"/>
                            <w:lang w:bidi="fa-IR"/>
                          </w:rPr>
                        </m:ctrlPr>
                      </m:sSubPr>
                      <m:e>
                        <m:r>
                          <w:rPr>
                            <w:rFonts w:ascii="Cambria Math" w:eastAsia="Times New Roman" w:hAnsi="Cambria Math" w:cs="B Zar"/>
                            <w:color w:val="000000" w:themeColor="text1"/>
                            <w:sz w:val="28"/>
                            <w:szCs w:val="28"/>
                            <w:lang w:bidi="fa-IR"/>
                          </w:rPr>
                          <m:t>x</m:t>
                        </m:r>
                      </m:e>
                      <m:sub>
                        <m:r>
                          <w:rPr>
                            <w:rFonts w:ascii="Cambria Math" w:eastAsia="Times New Roman" w:hAnsi="Cambria Math" w:cs="B Zar"/>
                            <w:color w:val="000000" w:themeColor="text1"/>
                            <w:sz w:val="28"/>
                            <w:szCs w:val="28"/>
                            <w:lang w:bidi="fa-IR"/>
                          </w:rPr>
                          <m:t>1</m:t>
                        </m:r>
                      </m:sub>
                    </m:sSub>
                    <m:r>
                      <w:rPr>
                        <w:rFonts w:ascii="Cambria Math" w:eastAsia="Times New Roman" w:hAnsi="Cambria Math" w:cs="B Zar"/>
                        <w:color w:val="000000" w:themeColor="text1"/>
                        <w:sz w:val="28"/>
                        <w:szCs w:val="28"/>
                        <w:lang w:bidi="fa-IR"/>
                      </w:rPr>
                      <m:t>-</m:t>
                    </m:r>
                    <m:sSub>
                      <m:sSubPr>
                        <m:ctrlPr>
                          <w:rPr>
                            <w:rFonts w:ascii="Cambria Math" w:eastAsia="Times New Roman" w:hAnsi="Cambria Math" w:cs="B Zar"/>
                            <w:i/>
                            <w:color w:val="000000" w:themeColor="text1"/>
                            <w:sz w:val="28"/>
                            <w:szCs w:val="28"/>
                            <w:lang w:bidi="fa-IR"/>
                          </w:rPr>
                        </m:ctrlPr>
                      </m:sSubPr>
                      <m:e>
                        <m:r>
                          <w:rPr>
                            <w:rFonts w:ascii="Cambria Math" w:eastAsia="Times New Roman" w:hAnsi="Cambria Math" w:cs="B Zar"/>
                            <w:color w:val="000000" w:themeColor="text1"/>
                            <w:sz w:val="28"/>
                            <w:szCs w:val="28"/>
                            <w:lang w:bidi="fa-IR"/>
                          </w:rPr>
                          <m:t>x</m:t>
                        </m:r>
                      </m:e>
                      <m:sub>
                        <m:r>
                          <w:rPr>
                            <w:rFonts w:ascii="Cambria Math" w:eastAsia="Times New Roman" w:hAnsi="Cambria Math" w:cs="B Zar"/>
                            <w:color w:val="000000" w:themeColor="text1"/>
                            <w:sz w:val="28"/>
                            <w:szCs w:val="28"/>
                            <w:lang w:bidi="fa-IR"/>
                          </w:rPr>
                          <m:t>2</m:t>
                        </m:r>
                      </m:sub>
                    </m:sSub>
                  </m:e>
                </m:d>
              </m:e>
              <m:sup>
                <m:r>
                  <w:rPr>
                    <w:rFonts w:ascii="Cambria Math" w:eastAsia="Times New Roman" w:hAnsi="Cambria Math" w:cs="B Zar"/>
                    <w:color w:val="000000" w:themeColor="text1"/>
                    <w:sz w:val="28"/>
                    <w:szCs w:val="28"/>
                    <w:lang w:bidi="fa-IR"/>
                  </w:rPr>
                  <m:t>2</m:t>
                </m:r>
              </m:sup>
            </m:sSup>
          </m:den>
        </m:f>
      </m:oMath>
      <w:r w:rsidRPr="00EC4BDF">
        <w:rPr>
          <w:rFonts w:asciiTheme="majorBidi" w:hAnsiTheme="majorBidi" w:cstheme="majorBidi" w:hint="cs"/>
          <w:color w:val="000000" w:themeColor="text1"/>
          <w:sz w:val="28"/>
          <w:szCs w:val="28"/>
          <w:rtl/>
          <w:lang w:bidi="fa-IR"/>
        </w:rPr>
        <w:t xml:space="preserve"> .   </w:t>
      </w:r>
      <w:r w:rsidRPr="00EC4BDF">
        <w:rPr>
          <w:rFonts w:asciiTheme="majorBidi" w:hAnsiTheme="majorBidi" w:cstheme="majorBidi"/>
          <w:color w:val="000000" w:themeColor="text1"/>
          <w:sz w:val="28"/>
          <w:szCs w:val="28"/>
        </w:rPr>
        <w:t>A confidence level of 95% and an error of 0.05 were considered to calculate the sample size.</w:t>
      </w:r>
      <w:r w:rsidRPr="00EC4BDF">
        <w:rPr>
          <w:rFonts w:asciiTheme="majorBidi" w:hAnsiTheme="majorBidi" w:cstheme="majorBidi" w:hint="cs"/>
          <w:color w:val="000000" w:themeColor="text1"/>
          <w:sz w:val="28"/>
          <w:szCs w:val="28"/>
          <w:rtl/>
        </w:rPr>
        <w:t xml:space="preserve"> </w:t>
      </w:r>
      <w:r w:rsidRPr="00EC4BDF">
        <w:rPr>
          <w:rFonts w:ascii="Times New Roman" w:eastAsia="Calibri" w:hAnsi="Times New Roman" w:cs="B Mitra"/>
          <w:color w:val="000000" w:themeColor="text1"/>
          <w:sz w:val="28"/>
          <w:szCs w:val="28"/>
        </w:rPr>
        <w:t>Based on previous studies, a minimum sample size of 76 participants was estimated.</w:t>
      </w:r>
      <w:r w:rsidRPr="00EC4BDF">
        <w:rPr>
          <w:rFonts w:ascii="Times New Roman" w:eastAsia="Calibri" w:hAnsi="Times New Roman" w:cs="B Mitra" w:hint="cs"/>
          <w:color w:val="000000" w:themeColor="text1"/>
          <w:sz w:val="28"/>
          <w:szCs w:val="28"/>
          <w:rtl/>
        </w:rPr>
        <w:t xml:space="preserve"> </w:t>
      </w:r>
      <w:r w:rsidRPr="00EC4BDF">
        <w:rPr>
          <w:rFonts w:ascii="Times New Roman" w:eastAsia="Calibri" w:hAnsi="Times New Roman" w:cs="B Mitra"/>
          <w:color w:val="000000" w:themeColor="text1"/>
          <w:sz w:val="28"/>
          <w:szCs w:val="28"/>
        </w:rPr>
        <w:t xml:space="preserve">Considering necessary follow-ups and potential sample loss due to time constraints, a 20% sample loss was also accounted for. As a result, a final sample size of 90 participants (45 in the intervention group </w:t>
      </w:r>
      <w:r w:rsidRPr="00EC4BDF">
        <w:rPr>
          <w:rFonts w:ascii="Times New Roman" w:eastAsia="Calibri" w:hAnsi="Times New Roman" w:cs="B Mitra"/>
          <w:color w:val="000000" w:themeColor="text1"/>
          <w:sz w:val="28"/>
          <w:szCs w:val="28"/>
        </w:rPr>
        <w:lastRenderedPageBreak/>
        <w:t>and 45 in the control group) was estimated. Convenience sampling was used to select participants, and block randomization was employed to allocate them to the intervention and control groups. Blocks were designed based on the variable AABB pattern to prevent information distortion. To prevent contamination, the designed care program for the intervention group was provided to them in a separate classroom. No sample loss occurred in either group.</w:t>
      </w:r>
    </w:p>
    <w:p w14:paraId="308E1909" w14:textId="77777777" w:rsidR="001C13A2" w:rsidRPr="00EC4BDF" w:rsidRDefault="001C13A2" w:rsidP="001C13A2">
      <w:pPr>
        <w:spacing w:line="360" w:lineRule="auto"/>
        <w:jc w:val="both"/>
        <w:rPr>
          <w:rFonts w:asciiTheme="majorBidi" w:hAnsiTheme="majorBidi" w:cstheme="majorBidi"/>
          <w:b/>
          <w:bCs/>
          <w:color w:val="000000" w:themeColor="text1"/>
          <w:sz w:val="28"/>
          <w:szCs w:val="28"/>
          <w:rtl/>
        </w:rPr>
      </w:pPr>
      <w:r w:rsidRPr="00EC4BDF">
        <w:rPr>
          <w:rFonts w:asciiTheme="majorBidi" w:hAnsiTheme="majorBidi" w:cstheme="majorBidi"/>
          <w:b/>
          <w:bCs/>
          <w:color w:val="000000" w:themeColor="text1"/>
          <w:sz w:val="28"/>
          <w:szCs w:val="28"/>
        </w:rPr>
        <w:t>Data collection tool and technique</w:t>
      </w:r>
    </w:p>
    <w:p w14:paraId="56634423" w14:textId="6B8E88FD" w:rsidR="001C13A2" w:rsidRPr="00EC4BDF" w:rsidRDefault="001C13A2" w:rsidP="00F909C4">
      <w:pPr>
        <w:spacing w:line="360" w:lineRule="auto"/>
        <w:jc w:val="both"/>
        <w:rPr>
          <w:rFonts w:ascii="Arial" w:hAnsi="Arial" w:cs="B Zar"/>
          <w:color w:val="000000" w:themeColor="text1"/>
          <w:sz w:val="28"/>
          <w:szCs w:val="28"/>
          <w:shd w:val="clear" w:color="auto" w:fill="FFFFFF"/>
          <w:rtl/>
        </w:rPr>
      </w:pPr>
      <w:r w:rsidRPr="00EC4BDF">
        <w:rPr>
          <w:rFonts w:asciiTheme="majorBidi" w:hAnsiTheme="majorBidi" w:cstheme="majorBidi"/>
          <w:color w:val="000000" w:themeColor="text1"/>
          <w:sz w:val="28"/>
          <w:szCs w:val="28"/>
        </w:rPr>
        <w:t>Data collection in this study was done using a demographic information questionnaire and the Caregiver Burden Inventory (CBI) developed by Novak and Guest. The demographic information questionnaire was created by the researcher based on a similar form found in the literature and included demographic characteristics. The CBI questionnaire consists of 24 items and was developed by Novak and Guest in 1989 to measure objective and subjective CB. The questionnaire has five subscales, including time-dependence burden, developmental burden, physical burden, social burden, and emotional burden. In Novak et al.'s study, the validity and reliability of the CBI questionnaire were confirmed</w:t>
      </w:r>
      <w:r w:rsidRPr="00EC4BDF">
        <w:rPr>
          <w:rFonts w:asciiTheme="majorBidi" w:hAnsiTheme="majorBidi" w:cstheme="majorBidi" w:hint="cs"/>
          <w:color w:val="000000" w:themeColor="text1"/>
          <w:sz w:val="28"/>
          <w:szCs w:val="28"/>
          <w:rtl/>
        </w:rPr>
        <w:t xml:space="preserve"> .</w:t>
      </w:r>
      <w:r w:rsidRPr="00EC4BDF">
        <w:rPr>
          <w:rFonts w:ascii="Arial" w:hAnsi="Arial" w:cs="B Zar"/>
          <w:color w:val="000000" w:themeColor="text1"/>
          <w:sz w:val="28"/>
          <w:szCs w:val="28"/>
          <w:shd w:val="clear" w:color="auto" w:fill="FFFFFF"/>
          <w:rtl/>
        </w:rPr>
        <w:fldChar w:fldCharType="begin"/>
      </w:r>
      <w:r w:rsidRPr="00EC4BDF">
        <w:rPr>
          <w:rFonts w:ascii="Arial" w:hAnsi="Arial" w:cs="B Zar"/>
          <w:color w:val="000000" w:themeColor="text1"/>
          <w:sz w:val="28"/>
          <w:szCs w:val="28"/>
          <w:shd w:val="clear" w:color="auto" w:fill="FFFFFF"/>
          <w:rtl/>
        </w:rPr>
        <w:instrText xml:space="preserve"> </w:instrText>
      </w:r>
      <w:r w:rsidRPr="00EC4BDF">
        <w:rPr>
          <w:rFonts w:ascii="Arial" w:hAnsi="Arial" w:cs="B Zar"/>
          <w:color w:val="000000" w:themeColor="text1"/>
          <w:sz w:val="28"/>
          <w:szCs w:val="28"/>
          <w:shd w:val="clear" w:color="auto" w:fill="FFFFFF"/>
        </w:rPr>
        <w:instrText>ADDIN EN.CITE &lt;EndNote&gt;&lt;Cite&gt;&lt;Author&gt;Novak&lt;/Author&gt;&lt;Year&gt;1989&lt;/Year&gt;&lt;RecNum&gt;3&lt;/RecNum&gt;&lt;DisplayText&gt;(44)&lt;/DisplayText&gt;&lt;record&gt;&lt;rec-number&gt;3&lt;/rec-number&gt;&lt;foreign-keys&gt;&lt;key app="EN" db-id="ded5p5zpktst5qea9phxxtdfzw2f5sfsaew5" timestamp="1612477854"&gt;3&lt;/key</w:instrText>
      </w:r>
      <w:r w:rsidRPr="00EC4BDF">
        <w:rPr>
          <w:rFonts w:ascii="Arial" w:hAnsi="Arial" w:cs="B Zar"/>
          <w:color w:val="000000" w:themeColor="text1"/>
          <w:sz w:val="28"/>
          <w:szCs w:val="28"/>
          <w:shd w:val="clear" w:color="auto" w:fill="FFFFFF"/>
          <w:rtl/>
        </w:rPr>
        <w:instrText>&gt;&lt;/</w:instrText>
      </w:r>
      <w:r w:rsidRPr="00EC4BDF">
        <w:rPr>
          <w:rFonts w:ascii="Arial" w:hAnsi="Arial" w:cs="B Zar"/>
          <w:color w:val="000000" w:themeColor="text1"/>
          <w:sz w:val="28"/>
          <w:szCs w:val="28"/>
          <w:shd w:val="clear" w:color="auto" w:fill="FFFFFF"/>
        </w:rPr>
        <w:instrText>foreign-keys&gt;&lt;ref-type name="Journal Article"&gt;17&lt;/ref-type&gt;&lt;contributors&gt;&lt;authors&gt;&lt;author&gt;Novak, Mark&lt;/author&gt;&lt;author&gt;Guest, Carol&lt;/author&gt;&lt;/authors&gt;&lt;/contributors&gt;&lt;titles&gt;&lt;title&gt;Application of a multidimensional caregiver burden inventory&lt;/title&gt;&lt;secondary-title&gt;The gerontologist&lt;/secondary-title&gt;&lt;/titles&gt;&lt;periodical&gt;&lt;full-title&gt;The gerontologist&lt;/full-title&gt;&lt;/periodical&gt;&lt;pages&gt;798-803&lt;/pages&gt;&lt;volume&gt;29&lt;/volume&gt;&lt;number&gt;6&lt;/number&gt;&lt;dates&gt;&lt;year&gt;1989&lt;/year&gt;&lt;/dates&gt;&lt;isbn&gt;1758-5341&lt;/isbn&gt;&lt;urls&gt;&lt;/urls&gt;&lt;/record&gt;&lt;/Cite&gt;&lt;/EndNote</w:instrText>
      </w:r>
      <w:r w:rsidRPr="00EC4BDF">
        <w:rPr>
          <w:rFonts w:ascii="Arial" w:hAnsi="Arial" w:cs="B Zar"/>
          <w:color w:val="000000" w:themeColor="text1"/>
          <w:sz w:val="28"/>
          <w:szCs w:val="28"/>
          <w:shd w:val="clear" w:color="auto" w:fill="FFFFFF"/>
          <w:rtl/>
        </w:rPr>
        <w:instrText>&gt;</w:instrText>
      </w:r>
      <w:r w:rsidRPr="00EC4BDF">
        <w:rPr>
          <w:rFonts w:ascii="Arial" w:hAnsi="Arial" w:cs="B Zar"/>
          <w:color w:val="000000" w:themeColor="text1"/>
          <w:sz w:val="28"/>
          <w:szCs w:val="28"/>
          <w:shd w:val="clear" w:color="auto" w:fill="FFFFFF"/>
          <w:rtl/>
        </w:rPr>
        <w:fldChar w:fldCharType="separate"/>
      </w:r>
      <w:r w:rsidRPr="00EC4BDF">
        <w:rPr>
          <w:rFonts w:ascii="Arial" w:hAnsi="Arial" w:cs="B Zar"/>
          <w:noProof/>
          <w:color w:val="000000" w:themeColor="text1"/>
          <w:sz w:val="28"/>
          <w:szCs w:val="28"/>
          <w:shd w:val="clear" w:color="auto" w:fill="FFFFFF"/>
          <w:rtl/>
        </w:rPr>
        <w:t>(</w:t>
      </w:r>
      <w:hyperlink w:anchor="_ENREF_44" w:tooltip="Novak, 1989 #3" w:history="1">
        <w:r w:rsidR="00F909C4" w:rsidRPr="00EC4BDF">
          <w:rPr>
            <w:rFonts w:ascii="Arial" w:hAnsi="Arial" w:cs="B Zar"/>
            <w:noProof/>
            <w:color w:val="000000" w:themeColor="text1"/>
            <w:sz w:val="28"/>
            <w:szCs w:val="28"/>
            <w:shd w:val="clear" w:color="auto" w:fill="FFFFFF"/>
            <w:rtl/>
          </w:rPr>
          <w:t>44</w:t>
        </w:r>
      </w:hyperlink>
      <w:r w:rsidRPr="00EC4BDF">
        <w:rPr>
          <w:rFonts w:ascii="Arial" w:hAnsi="Arial" w:cs="B Zar"/>
          <w:noProof/>
          <w:color w:val="000000" w:themeColor="text1"/>
          <w:sz w:val="28"/>
          <w:szCs w:val="28"/>
          <w:shd w:val="clear" w:color="auto" w:fill="FFFFFF"/>
          <w:rtl/>
        </w:rPr>
        <w:t>)</w:t>
      </w:r>
      <w:r w:rsidRPr="00EC4BDF">
        <w:rPr>
          <w:rFonts w:ascii="Arial" w:hAnsi="Arial" w:cs="B Zar"/>
          <w:color w:val="000000" w:themeColor="text1"/>
          <w:sz w:val="28"/>
          <w:szCs w:val="28"/>
          <w:shd w:val="clear" w:color="auto" w:fill="FFFFFF"/>
          <w:rtl/>
        </w:rPr>
        <w:fldChar w:fldCharType="end"/>
      </w:r>
      <w:r w:rsidRPr="00EC4BDF">
        <w:rPr>
          <w:rFonts w:ascii="Arial" w:hAnsi="Arial" w:cs="B Zar" w:hint="cs"/>
          <w:color w:val="000000" w:themeColor="text1"/>
          <w:sz w:val="28"/>
          <w:szCs w:val="28"/>
          <w:shd w:val="clear" w:color="auto" w:fill="FFFFFF"/>
          <w:rtl/>
        </w:rPr>
        <w:t xml:space="preserve"> </w:t>
      </w:r>
    </w:p>
    <w:p w14:paraId="3939D2B3" w14:textId="77777777" w:rsidR="001C13A2" w:rsidRPr="00EC4BDF" w:rsidRDefault="001C13A2" w:rsidP="001C13A2">
      <w:pPr>
        <w:spacing w:line="360" w:lineRule="auto"/>
        <w:jc w:val="both"/>
        <w:rPr>
          <w:rFonts w:asciiTheme="majorBidi" w:hAnsiTheme="majorBidi" w:cstheme="majorBidi"/>
          <w:color w:val="000000" w:themeColor="text1"/>
          <w:sz w:val="28"/>
          <w:szCs w:val="28"/>
        </w:rPr>
      </w:pPr>
      <w:r w:rsidRPr="00EC4BDF">
        <w:rPr>
          <w:rFonts w:asciiTheme="majorBidi" w:hAnsiTheme="majorBidi" w:cstheme="majorBidi"/>
          <w:color w:val="000000" w:themeColor="text1"/>
          <w:sz w:val="28"/>
          <w:szCs w:val="28"/>
        </w:rPr>
        <w:t xml:space="preserve">In the intervention group, a health promotion program based on the HPM was implemented in six 45-minute sessions. In the first session, after the initial assessment, the researcher reviewed the goals that the caregiver needed to achieve with the help of the patient and determined the desired outcomes for each of them. The intervention group received group and individual training. The first three sessions were allocated to individual training, which focused on the dimensions of the HPM. Patient needs were assessed initially, and group sessions were organized based on this assessment. In the individual phase, caregivers were divided into five groups of nine people, and sessions were held face-to-face with group discussion </w:t>
      </w:r>
      <w:r w:rsidRPr="00EC4BDF">
        <w:rPr>
          <w:rFonts w:asciiTheme="majorBidi" w:hAnsiTheme="majorBidi" w:cstheme="majorBidi"/>
          <w:color w:val="000000" w:themeColor="text1"/>
          <w:sz w:val="28"/>
          <w:szCs w:val="28"/>
        </w:rPr>
        <w:lastRenderedPageBreak/>
        <w:t xml:space="preserve">and exchange of experiences based on the designed care program. In the group phase, all members of the intervention group used various methods, including lectures, question and answer, group discussion, PowerPoint presentations, and instructional booklets, and the main focus was on how to care for patients based on the domains of the HPM, including nutrition, physical activity, health responsibility, stress management, interpersonal relationships, and spiritual growth. Patients were also asked to go through the </w:t>
      </w:r>
      <w:proofErr w:type="spellStart"/>
      <w:r w:rsidRPr="00EC4BDF">
        <w:rPr>
          <w:rFonts w:asciiTheme="majorBidi" w:hAnsiTheme="majorBidi" w:cstheme="majorBidi"/>
          <w:color w:val="000000" w:themeColor="text1"/>
          <w:sz w:val="28"/>
          <w:szCs w:val="28"/>
        </w:rPr>
        <w:t>behavioural</w:t>
      </w:r>
      <w:proofErr w:type="spellEnd"/>
      <w:r w:rsidRPr="00EC4BDF">
        <w:rPr>
          <w:rFonts w:asciiTheme="majorBidi" w:hAnsiTheme="majorBidi" w:cstheme="majorBidi"/>
          <w:color w:val="000000" w:themeColor="text1"/>
          <w:sz w:val="28"/>
          <w:szCs w:val="28"/>
        </w:rPr>
        <w:t xml:space="preserve"> modification program described at the end of each session.</w:t>
      </w:r>
      <w:r w:rsidRPr="00EC4BDF">
        <w:rPr>
          <w:color w:val="000000" w:themeColor="text1"/>
          <w:sz w:val="28"/>
          <w:szCs w:val="28"/>
        </w:rPr>
        <w:t xml:space="preserve"> </w:t>
      </w:r>
      <w:r w:rsidRPr="00EC4BDF">
        <w:rPr>
          <w:rFonts w:asciiTheme="majorBidi" w:hAnsiTheme="majorBidi" w:cstheme="majorBidi"/>
          <w:color w:val="000000" w:themeColor="text1"/>
          <w:sz w:val="28"/>
          <w:szCs w:val="28"/>
        </w:rPr>
        <w:t>The content has been evaluated and approved by two faculty members (one nursing faculty member and one cardiology specialist) quantitatively and qualitatively. In Table 1 objectives, content, and implementation methods for all sessions are outlined.</w:t>
      </w:r>
    </w:p>
    <w:p w14:paraId="7A54EAA6" w14:textId="77777777" w:rsidR="001C13A2" w:rsidRPr="00EC4BDF" w:rsidRDefault="001C13A2" w:rsidP="001C13A2">
      <w:pPr>
        <w:spacing w:line="360" w:lineRule="auto"/>
        <w:jc w:val="both"/>
        <w:rPr>
          <w:rFonts w:asciiTheme="majorBidi" w:hAnsiTheme="majorBidi" w:cstheme="majorBidi"/>
          <w:color w:val="000000" w:themeColor="text1"/>
          <w:sz w:val="24"/>
          <w:szCs w:val="24"/>
        </w:rPr>
      </w:pPr>
      <w:r w:rsidRPr="00EC4BDF">
        <w:rPr>
          <w:rFonts w:asciiTheme="majorBidi" w:hAnsiTheme="majorBidi" w:cstheme="majorBidi"/>
          <w:color w:val="000000" w:themeColor="text1"/>
          <w:sz w:val="24"/>
          <w:szCs w:val="24"/>
        </w:rPr>
        <w:t>Table 1: Objectives, Methods and content of educational sessions</w:t>
      </w:r>
    </w:p>
    <w:tbl>
      <w:tblPr>
        <w:tblStyle w:val="TableGrid2"/>
        <w:bidiVisual/>
        <w:tblW w:w="11160" w:type="dxa"/>
        <w:jc w:val="center"/>
        <w:tblLayout w:type="fixed"/>
        <w:tblLook w:val="04A0" w:firstRow="1" w:lastRow="0" w:firstColumn="1" w:lastColumn="0" w:noHBand="0" w:noVBand="1"/>
      </w:tblPr>
      <w:tblGrid>
        <w:gridCol w:w="1080"/>
        <w:gridCol w:w="3960"/>
        <w:gridCol w:w="3960"/>
        <w:gridCol w:w="1080"/>
        <w:gridCol w:w="1080"/>
      </w:tblGrid>
      <w:tr w:rsidR="001C13A2" w:rsidRPr="00EC4BDF" w14:paraId="5500D60C" w14:textId="77777777" w:rsidTr="001C13A2">
        <w:trPr>
          <w:jc w:val="center"/>
        </w:trPr>
        <w:tc>
          <w:tcPr>
            <w:tcW w:w="1080" w:type="dxa"/>
          </w:tcPr>
          <w:p w14:paraId="26BAE967" w14:textId="77777777" w:rsidR="001C13A2" w:rsidRPr="00EC4BDF" w:rsidRDefault="001C13A2" w:rsidP="001C13A2">
            <w:pPr>
              <w:rPr>
                <w:rFonts w:asciiTheme="majorBidi" w:hAnsiTheme="majorBidi" w:cstheme="majorBidi"/>
                <w:sz w:val="20"/>
                <w:szCs w:val="20"/>
              </w:rPr>
            </w:pPr>
            <w:r w:rsidRPr="00EC4BDF">
              <w:rPr>
                <w:rFonts w:asciiTheme="majorBidi" w:hAnsiTheme="majorBidi" w:cstheme="majorBidi"/>
                <w:sz w:val="20"/>
                <w:szCs w:val="20"/>
              </w:rPr>
              <w:t>Methods</w:t>
            </w:r>
          </w:p>
        </w:tc>
        <w:tc>
          <w:tcPr>
            <w:tcW w:w="3960" w:type="dxa"/>
          </w:tcPr>
          <w:p w14:paraId="6B98DB13" w14:textId="77777777" w:rsidR="001C13A2" w:rsidRPr="00EC4BDF" w:rsidRDefault="001C13A2" w:rsidP="001C13A2">
            <w:pPr>
              <w:bidi/>
              <w:spacing w:after="160" w:line="360" w:lineRule="auto"/>
              <w:rPr>
                <w:rFonts w:asciiTheme="majorBidi" w:eastAsia="Calibri" w:hAnsiTheme="majorBidi" w:cstheme="majorBidi"/>
                <w:color w:val="000000"/>
                <w:sz w:val="20"/>
                <w:szCs w:val="20"/>
                <w:rtl/>
              </w:rPr>
            </w:pPr>
            <w:r w:rsidRPr="00EC4BDF">
              <w:rPr>
                <w:rFonts w:asciiTheme="majorBidi" w:eastAsia="Calibri" w:hAnsiTheme="majorBidi" w:cstheme="majorBidi"/>
                <w:color w:val="000000"/>
                <w:sz w:val="20"/>
                <w:szCs w:val="20"/>
              </w:rPr>
              <w:t>Contents</w:t>
            </w:r>
          </w:p>
        </w:tc>
        <w:tc>
          <w:tcPr>
            <w:tcW w:w="3960" w:type="dxa"/>
          </w:tcPr>
          <w:p w14:paraId="62194CC1" w14:textId="77777777" w:rsidR="001C13A2" w:rsidRPr="00EC4BDF" w:rsidRDefault="001C13A2" w:rsidP="001C13A2">
            <w:pPr>
              <w:spacing w:after="160" w:line="360" w:lineRule="auto"/>
              <w:rPr>
                <w:rFonts w:asciiTheme="majorBidi" w:eastAsia="Calibri" w:hAnsiTheme="majorBidi" w:cstheme="majorBidi"/>
                <w:color w:val="000000"/>
                <w:sz w:val="20"/>
                <w:szCs w:val="20"/>
                <w:rtl/>
              </w:rPr>
            </w:pPr>
            <w:r w:rsidRPr="00EC4BDF">
              <w:rPr>
                <w:rFonts w:asciiTheme="majorBidi" w:eastAsia="Calibri" w:hAnsiTheme="majorBidi" w:cstheme="majorBidi"/>
                <w:color w:val="000000"/>
                <w:sz w:val="20"/>
                <w:szCs w:val="20"/>
              </w:rPr>
              <w:t>Objectives</w:t>
            </w:r>
          </w:p>
        </w:tc>
        <w:tc>
          <w:tcPr>
            <w:tcW w:w="1080" w:type="dxa"/>
          </w:tcPr>
          <w:p w14:paraId="7FA274D5" w14:textId="77777777" w:rsidR="001C13A2" w:rsidRPr="00EC4BDF" w:rsidRDefault="001C13A2" w:rsidP="001C13A2">
            <w:pPr>
              <w:rPr>
                <w:rFonts w:asciiTheme="majorBidi" w:hAnsiTheme="majorBidi" w:cstheme="majorBidi"/>
                <w:sz w:val="20"/>
                <w:szCs w:val="20"/>
              </w:rPr>
            </w:pPr>
            <w:proofErr w:type="spellStart"/>
            <w:r w:rsidRPr="00EC4BDF">
              <w:rPr>
                <w:rFonts w:asciiTheme="majorBidi" w:hAnsiTheme="majorBidi" w:cstheme="majorBidi"/>
                <w:sz w:val="20"/>
                <w:szCs w:val="20"/>
              </w:rPr>
              <w:t>Subconcepts</w:t>
            </w:r>
            <w:proofErr w:type="spellEnd"/>
          </w:p>
        </w:tc>
        <w:tc>
          <w:tcPr>
            <w:tcW w:w="1080" w:type="dxa"/>
          </w:tcPr>
          <w:p w14:paraId="1668FEBA" w14:textId="77777777" w:rsidR="001C13A2" w:rsidRPr="00EC4BDF" w:rsidRDefault="001C13A2" w:rsidP="001C13A2">
            <w:pPr>
              <w:rPr>
                <w:rFonts w:asciiTheme="majorBidi" w:hAnsiTheme="majorBidi" w:cstheme="majorBidi"/>
                <w:sz w:val="20"/>
                <w:szCs w:val="20"/>
              </w:rPr>
            </w:pPr>
            <w:r w:rsidRPr="00EC4BDF">
              <w:rPr>
                <w:rFonts w:asciiTheme="majorBidi" w:hAnsiTheme="majorBidi" w:cstheme="majorBidi"/>
                <w:sz w:val="20"/>
                <w:szCs w:val="20"/>
              </w:rPr>
              <w:t>Sessions</w:t>
            </w:r>
          </w:p>
        </w:tc>
      </w:tr>
      <w:tr w:rsidR="001C13A2" w:rsidRPr="00EC4BDF" w14:paraId="1C338425" w14:textId="77777777" w:rsidTr="001C13A2">
        <w:trPr>
          <w:jc w:val="center"/>
        </w:trPr>
        <w:tc>
          <w:tcPr>
            <w:tcW w:w="1080" w:type="dxa"/>
          </w:tcPr>
          <w:p w14:paraId="1C207835" w14:textId="77777777" w:rsidR="001C13A2" w:rsidRPr="00EC4BDF" w:rsidRDefault="001C13A2" w:rsidP="001C13A2">
            <w:pPr>
              <w:rPr>
                <w:rFonts w:asciiTheme="majorBidi" w:hAnsiTheme="majorBidi" w:cstheme="majorBidi"/>
                <w:sz w:val="20"/>
                <w:szCs w:val="20"/>
              </w:rPr>
            </w:pPr>
            <w:r w:rsidRPr="00EC4BDF">
              <w:rPr>
                <w:rFonts w:asciiTheme="majorBidi" w:hAnsiTheme="majorBidi" w:cstheme="majorBidi"/>
                <w:sz w:val="20"/>
                <w:szCs w:val="20"/>
              </w:rPr>
              <w:t>Face-to-face, group discussion, exchange of caregivers' experiences</w:t>
            </w:r>
          </w:p>
        </w:tc>
        <w:tc>
          <w:tcPr>
            <w:tcW w:w="3960" w:type="dxa"/>
          </w:tcPr>
          <w:p w14:paraId="24B047AC"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Research objectives </w:t>
            </w:r>
          </w:p>
          <w:p w14:paraId="19BA50BA"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Importance of proper care for patients with HF </w:t>
            </w:r>
          </w:p>
          <w:p w14:paraId="1BB7AEBD"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Evaluation of previous caregiver behaviors (Prior related behavior)</w:t>
            </w:r>
          </w:p>
          <w:p w14:paraId="70B740DB"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Personal factors influencing patient care (Personal factors)</w:t>
            </w:r>
          </w:p>
          <w:p w14:paraId="413FF43D" w14:textId="77777777" w:rsidR="001C13A2" w:rsidRPr="00EC4BDF" w:rsidRDefault="001C13A2" w:rsidP="001C13A2">
            <w:pPr>
              <w:bidi/>
              <w:spacing w:after="160" w:line="360" w:lineRule="auto"/>
              <w:rPr>
                <w:rFonts w:asciiTheme="majorBidi" w:eastAsia="Calibri" w:hAnsiTheme="majorBidi" w:cstheme="majorBidi"/>
                <w:color w:val="000000"/>
                <w:sz w:val="20"/>
                <w:szCs w:val="20"/>
                <w:rtl/>
              </w:rPr>
            </w:pPr>
          </w:p>
        </w:tc>
        <w:tc>
          <w:tcPr>
            <w:tcW w:w="3960" w:type="dxa"/>
          </w:tcPr>
          <w:p w14:paraId="4D89AA8A"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Introduction of patient and caregiver by the caregiver </w:t>
            </w:r>
          </w:p>
          <w:p w14:paraId="35605CEE"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Explanation of research objectives </w:t>
            </w:r>
          </w:p>
          <w:p w14:paraId="4CD9E669"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Clarification of the desired outcome for the caregiver </w:t>
            </w:r>
          </w:p>
          <w:p w14:paraId="5E691CB7"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Introduction of the caregiver's role in ensuring patient health </w:t>
            </w:r>
          </w:p>
          <w:p w14:paraId="017F78C4" w14:textId="77777777" w:rsidR="001C13A2" w:rsidRPr="00EC4BDF" w:rsidRDefault="001C13A2" w:rsidP="001C13A2">
            <w:pPr>
              <w:spacing w:after="160" w:line="360" w:lineRule="auto"/>
              <w:jc w:val="both"/>
              <w:rPr>
                <w:rFonts w:asciiTheme="majorBidi" w:eastAsia="Calibri" w:hAnsiTheme="majorBidi" w:cstheme="majorBidi"/>
                <w:color w:val="000000"/>
                <w:sz w:val="20"/>
                <w:szCs w:val="20"/>
                <w:rtl/>
              </w:rPr>
            </w:pPr>
            <w:r w:rsidRPr="00EC4BDF">
              <w:rPr>
                <w:rFonts w:asciiTheme="majorBidi" w:eastAsia="Calibri" w:hAnsiTheme="majorBidi" w:cstheme="majorBidi"/>
                <w:color w:val="000000"/>
                <w:sz w:val="20"/>
                <w:szCs w:val="20"/>
              </w:rPr>
              <w:t>•</w:t>
            </w:r>
            <w:r w:rsidRPr="00EC4BDF">
              <w:rPr>
                <w:rFonts w:asciiTheme="majorBidi" w:eastAsia="Calibri" w:hAnsiTheme="majorBidi" w:cstheme="majorBidi"/>
                <w:color w:val="000000"/>
                <w:sz w:val="20"/>
                <w:szCs w:val="20"/>
                <w:rtl/>
              </w:rPr>
              <w:t xml:space="preserve"> </w:t>
            </w:r>
            <w:r w:rsidRPr="00EC4BDF">
              <w:rPr>
                <w:rFonts w:asciiTheme="majorBidi" w:eastAsia="Calibri" w:hAnsiTheme="majorBidi" w:cstheme="majorBidi"/>
                <w:color w:val="000000"/>
                <w:sz w:val="20"/>
                <w:szCs w:val="20"/>
              </w:rPr>
              <w:t>Discussion of previous related behaviors and personal factors</w:t>
            </w:r>
          </w:p>
        </w:tc>
        <w:tc>
          <w:tcPr>
            <w:tcW w:w="1080" w:type="dxa"/>
          </w:tcPr>
          <w:p w14:paraId="1248BA58" w14:textId="77777777" w:rsidR="001C13A2" w:rsidRPr="00EC4BDF" w:rsidRDefault="001C13A2" w:rsidP="001C13A2">
            <w:pPr>
              <w:rPr>
                <w:rFonts w:asciiTheme="majorBidi" w:hAnsiTheme="majorBidi" w:cstheme="majorBidi"/>
                <w:sz w:val="20"/>
                <w:szCs w:val="20"/>
              </w:rPr>
            </w:pPr>
            <w:r w:rsidRPr="00EC4BDF">
              <w:rPr>
                <w:rFonts w:asciiTheme="majorBidi" w:hAnsiTheme="majorBidi" w:cstheme="majorBidi"/>
                <w:sz w:val="20"/>
                <w:szCs w:val="20"/>
              </w:rPr>
              <w:t>Individual characteristics and experiences</w:t>
            </w:r>
          </w:p>
        </w:tc>
        <w:tc>
          <w:tcPr>
            <w:tcW w:w="1080" w:type="dxa"/>
          </w:tcPr>
          <w:p w14:paraId="0B216BDC" w14:textId="77777777" w:rsidR="001C13A2" w:rsidRPr="00EC4BDF" w:rsidRDefault="001C13A2" w:rsidP="001C13A2">
            <w:pPr>
              <w:rPr>
                <w:rFonts w:asciiTheme="majorBidi" w:hAnsiTheme="majorBidi" w:cstheme="majorBidi"/>
                <w:sz w:val="20"/>
                <w:szCs w:val="20"/>
              </w:rPr>
            </w:pPr>
            <w:r w:rsidRPr="00EC4BDF">
              <w:rPr>
                <w:rFonts w:asciiTheme="majorBidi" w:hAnsiTheme="majorBidi" w:cstheme="majorBidi"/>
                <w:sz w:val="20"/>
                <w:szCs w:val="20"/>
              </w:rPr>
              <w:t>First (Individual)</w:t>
            </w:r>
          </w:p>
        </w:tc>
      </w:tr>
      <w:tr w:rsidR="001C13A2" w:rsidRPr="00EC4BDF" w14:paraId="76AE3F90" w14:textId="77777777" w:rsidTr="001C13A2">
        <w:trPr>
          <w:jc w:val="center"/>
        </w:trPr>
        <w:tc>
          <w:tcPr>
            <w:tcW w:w="1080" w:type="dxa"/>
          </w:tcPr>
          <w:p w14:paraId="7F613786" w14:textId="77777777" w:rsidR="001C13A2" w:rsidRPr="00EC4BDF" w:rsidRDefault="001C13A2" w:rsidP="001C13A2">
            <w:pPr>
              <w:rPr>
                <w:rFonts w:asciiTheme="majorBidi" w:hAnsiTheme="majorBidi" w:cstheme="majorBidi"/>
                <w:sz w:val="20"/>
                <w:szCs w:val="20"/>
              </w:rPr>
            </w:pPr>
            <w:r w:rsidRPr="00EC4BDF">
              <w:rPr>
                <w:rFonts w:asciiTheme="majorBidi" w:hAnsiTheme="majorBidi" w:cstheme="majorBidi"/>
                <w:sz w:val="20"/>
                <w:szCs w:val="20"/>
              </w:rPr>
              <w:t>Face-to-face, group discussion, exchange of caregivers' experiences</w:t>
            </w:r>
          </w:p>
        </w:tc>
        <w:tc>
          <w:tcPr>
            <w:tcW w:w="3960" w:type="dxa"/>
          </w:tcPr>
          <w:p w14:paraId="4F9BFB17"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•Focus on benefits of proper patient care (Perceived benefits of action)</w:t>
            </w:r>
          </w:p>
          <w:p w14:paraId="2DFC76B3"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Perceived barriers in care (such as inhibitors and costs) </w:t>
            </w:r>
          </w:p>
          <w:p w14:paraId="49628698"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lastRenderedPageBreak/>
              <w:t xml:space="preserve">• Self-efficacy (use of caregiver capabilities to meet patient needs) </w:t>
            </w:r>
          </w:p>
          <w:p w14:paraId="63D25FB1"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Attitudes related to behavior (judgment of caregiver in relation to care) </w:t>
            </w:r>
          </w:p>
          <w:p w14:paraId="18ADE76A"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Interpersonal influencers (such as seeking support from family, friends, and insurance support system) </w:t>
            </w:r>
          </w:p>
          <w:p w14:paraId="62938660" w14:textId="77777777" w:rsidR="001C13A2" w:rsidRPr="00EC4BDF" w:rsidRDefault="001C13A2" w:rsidP="001C13A2">
            <w:pPr>
              <w:spacing w:after="160" w:line="360" w:lineRule="auto"/>
              <w:rPr>
                <w:rFonts w:asciiTheme="majorBidi" w:eastAsia="Calibri" w:hAnsiTheme="majorBidi" w:cstheme="majorBidi"/>
                <w:color w:val="000000"/>
                <w:sz w:val="20"/>
                <w:szCs w:val="20"/>
                <w:rtl/>
              </w:rPr>
            </w:pPr>
            <w:r w:rsidRPr="00EC4BDF">
              <w:rPr>
                <w:rFonts w:asciiTheme="majorBidi" w:eastAsia="Calibri" w:hAnsiTheme="majorBidi" w:cstheme="majorBidi"/>
                <w:color w:val="000000"/>
                <w:sz w:val="20"/>
                <w:szCs w:val="20"/>
              </w:rPr>
              <w:t>• Situational influencers (perception and understanding of any situation)</w:t>
            </w:r>
          </w:p>
        </w:tc>
        <w:tc>
          <w:tcPr>
            <w:tcW w:w="3960" w:type="dxa"/>
          </w:tcPr>
          <w:p w14:paraId="50970BE8"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lastRenderedPageBreak/>
              <w:t xml:space="preserve">• Discussion of perceived benefits of behavior, perceived barriers to action, and perceived self-efficacy </w:t>
            </w:r>
          </w:p>
          <w:p w14:paraId="4DB0A6DC" w14:textId="77777777" w:rsidR="001C13A2" w:rsidRPr="00EC4BDF" w:rsidRDefault="001C13A2" w:rsidP="001C13A2">
            <w:pPr>
              <w:spacing w:after="160" w:line="360" w:lineRule="auto"/>
              <w:rPr>
                <w:rFonts w:asciiTheme="majorBidi" w:eastAsia="Calibri" w:hAnsiTheme="majorBidi" w:cstheme="majorBidi"/>
                <w:color w:val="000000"/>
                <w:sz w:val="20"/>
                <w:szCs w:val="20"/>
                <w:rtl/>
              </w:rPr>
            </w:pPr>
            <w:r w:rsidRPr="00EC4BDF">
              <w:rPr>
                <w:rFonts w:asciiTheme="majorBidi" w:eastAsia="Calibri" w:hAnsiTheme="majorBidi" w:cstheme="majorBidi"/>
                <w:color w:val="000000"/>
                <w:sz w:val="20"/>
                <w:szCs w:val="20"/>
              </w:rPr>
              <w:t>• Discussion of attitudes related to behavior, interpersonal influencers, and situational influencers</w:t>
            </w:r>
          </w:p>
        </w:tc>
        <w:tc>
          <w:tcPr>
            <w:tcW w:w="1080" w:type="dxa"/>
          </w:tcPr>
          <w:p w14:paraId="0CFE2F20" w14:textId="77777777" w:rsidR="001C13A2" w:rsidRPr="00EC4BDF" w:rsidRDefault="001C13A2" w:rsidP="001C13A2">
            <w:pPr>
              <w:rPr>
                <w:rFonts w:asciiTheme="majorBidi" w:hAnsiTheme="majorBidi" w:cstheme="majorBidi"/>
                <w:sz w:val="20"/>
                <w:szCs w:val="20"/>
              </w:rPr>
            </w:pPr>
            <w:r w:rsidRPr="00EC4BDF">
              <w:rPr>
                <w:rFonts w:asciiTheme="majorBidi" w:hAnsiTheme="majorBidi" w:cstheme="majorBidi"/>
                <w:sz w:val="20"/>
                <w:szCs w:val="20"/>
              </w:rPr>
              <w:t>Behavior-specific cognitions and affect</w:t>
            </w:r>
          </w:p>
        </w:tc>
        <w:tc>
          <w:tcPr>
            <w:tcW w:w="1080" w:type="dxa"/>
          </w:tcPr>
          <w:p w14:paraId="0E629301" w14:textId="77777777" w:rsidR="001C13A2" w:rsidRPr="00EC4BDF" w:rsidRDefault="001C13A2" w:rsidP="001C13A2">
            <w:pPr>
              <w:rPr>
                <w:rFonts w:asciiTheme="majorBidi" w:hAnsiTheme="majorBidi" w:cstheme="majorBidi"/>
                <w:sz w:val="20"/>
                <w:szCs w:val="20"/>
              </w:rPr>
            </w:pPr>
            <w:r w:rsidRPr="00EC4BDF">
              <w:rPr>
                <w:rFonts w:asciiTheme="majorBidi" w:hAnsiTheme="majorBidi" w:cstheme="majorBidi"/>
                <w:sz w:val="20"/>
                <w:szCs w:val="20"/>
              </w:rPr>
              <w:t>Second (Individual)</w:t>
            </w:r>
          </w:p>
        </w:tc>
      </w:tr>
      <w:tr w:rsidR="001C13A2" w:rsidRPr="00EC4BDF" w14:paraId="03199F43" w14:textId="77777777" w:rsidTr="001C13A2">
        <w:trPr>
          <w:jc w:val="center"/>
        </w:trPr>
        <w:tc>
          <w:tcPr>
            <w:tcW w:w="1080" w:type="dxa"/>
          </w:tcPr>
          <w:p w14:paraId="15C96BFB" w14:textId="77777777" w:rsidR="001C13A2" w:rsidRPr="00EC4BDF" w:rsidRDefault="001C13A2" w:rsidP="001C13A2">
            <w:pPr>
              <w:rPr>
                <w:rFonts w:asciiTheme="majorBidi" w:hAnsiTheme="majorBidi" w:cstheme="majorBidi"/>
                <w:sz w:val="20"/>
                <w:szCs w:val="20"/>
              </w:rPr>
            </w:pPr>
            <w:r w:rsidRPr="00EC4BDF">
              <w:rPr>
                <w:rFonts w:asciiTheme="majorBidi" w:hAnsiTheme="majorBidi" w:cstheme="majorBidi"/>
                <w:sz w:val="20"/>
                <w:szCs w:val="20"/>
              </w:rPr>
              <w:t>Face-to-face, group discussion, exchange of caregivers' experiences</w:t>
            </w:r>
          </w:p>
        </w:tc>
        <w:tc>
          <w:tcPr>
            <w:tcW w:w="3960" w:type="dxa"/>
          </w:tcPr>
          <w:p w14:paraId="6B40289D"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Commitment to action planning (assessment of patient commitment to patient care) </w:t>
            </w:r>
          </w:p>
          <w:p w14:paraId="1763043A" w14:textId="77777777" w:rsidR="001C13A2" w:rsidRPr="00EC4BDF" w:rsidRDefault="001C13A2" w:rsidP="001C13A2">
            <w:pPr>
              <w:spacing w:after="160" w:line="360" w:lineRule="auto"/>
              <w:rPr>
                <w:rFonts w:asciiTheme="majorBidi" w:eastAsia="Calibri" w:hAnsiTheme="majorBidi" w:cstheme="majorBidi"/>
                <w:color w:val="000000"/>
                <w:sz w:val="20"/>
                <w:szCs w:val="20"/>
                <w:rtl/>
              </w:rPr>
            </w:pPr>
            <w:r w:rsidRPr="00EC4BDF">
              <w:rPr>
                <w:rFonts w:asciiTheme="majorBidi" w:eastAsia="Calibri" w:hAnsiTheme="majorBidi" w:cstheme="majorBidi"/>
                <w:color w:val="000000"/>
                <w:sz w:val="20"/>
                <w:szCs w:val="20"/>
              </w:rPr>
              <w:t>• Competing preferences and urgent demands (environmental dependencies such as work or family caregiving responsibilities)</w:t>
            </w:r>
          </w:p>
        </w:tc>
        <w:tc>
          <w:tcPr>
            <w:tcW w:w="3960" w:type="dxa"/>
          </w:tcPr>
          <w:p w14:paraId="4CA5DBD8" w14:textId="77777777" w:rsidR="001C13A2" w:rsidRPr="00EC4BDF" w:rsidRDefault="001C13A2" w:rsidP="001C13A2">
            <w:pPr>
              <w:spacing w:after="160" w:line="360" w:lineRule="auto"/>
              <w:jc w:val="both"/>
              <w:rPr>
                <w:rFonts w:asciiTheme="majorBidi" w:eastAsia="Calibri" w:hAnsiTheme="majorBidi" w:cstheme="majorBidi"/>
                <w:color w:val="000000"/>
                <w:sz w:val="20"/>
                <w:szCs w:val="20"/>
                <w:rtl/>
              </w:rPr>
            </w:pPr>
            <w:r w:rsidRPr="00EC4BDF">
              <w:rPr>
                <w:rFonts w:asciiTheme="majorBidi" w:eastAsia="Calibri" w:hAnsiTheme="majorBidi" w:cstheme="majorBidi"/>
                <w:color w:val="000000"/>
                <w:sz w:val="20"/>
                <w:szCs w:val="20"/>
              </w:rPr>
              <w:t>• Discussion of commitment to action planning and competing preferences and urgent demands</w:t>
            </w:r>
          </w:p>
        </w:tc>
        <w:tc>
          <w:tcPr>
            <w:tcW w:w="1080" w:type="dxa"/>
          </w:tcPr>
          <w:p w14:paraId="11EFBED8" w14:textId="77777777" w:rsidR="001C13A2" w:rsidRPr="00EC4BDF" w:rsidRDefault="001C13A2" w:rsidP="001C13A2">
            <w:pPr>
              <w:rPr>
                <w:rFonts w:asciiTheme="majorBidi" w:hAnsiTheme="majorBidi" w:cstheme="majorBidi"/>
                <w:sz w:val="20"/>
                <w:szCs w:val="20"/>
              </w:rPr>
            </w:pPr>
            <w:r w:rsidRPr="00EC4BDF">
              <w:rPr>
                <w:rFonts w:asciiTheme="majorBidi" w:hAnsiTheme="majorBidi" w:cstheme="majorBidi"/>
                <w:sz w:val="20"/>
                <w:szCs w:val="20"/>
              </w:rPr>
              <w:t>Behavioral outcomes</w:t>
            </w:r>
          </w:p>
        </w:tc>
        <w:tc>
          <w:tcPr>
            <w:tcW w:w="1080" w:type="dxa"/>
          </w:tcPr>
          <w:p w14:paraId="357921FC" w14:textId="77777777" w:rsidR="001C13A2" w:rsidRPr="00EC4BDF" w:rsidRDefault="001C13A2" w:rsidP="001C13A2">
            <w:pPr>
              <w:rPr>
                <w:rFonts w:asciiTheme="majorBidi" w:hAnsiTheme="majorBidi" w:cstheme="majorBidi"/>
                <w:sz w:val="20"/>
                <w:szCs w:val="20"/>
              </w:rPr>
            </w:pPr>
            <w:r w:rsidRPr="00EC4BDF">
              <w:rPr>
                <w:rFonts w:asciiTheme="majorBidi" w:hAnsiTheme="majorBidi" w:cstheme="majorBidi"/>
                <w:sz w:val="20"/>
                <w:szCs w:val="20"/>
              </w:rPr>
              <w:t>Third (Individual)</w:t>
            </w:r>
          </w:p>
        </w:tc>
      </w:tr>
      <w:tr w:rsidR="001C13A2" w:rsidRPr="00EC4BDF" w14:paraId="7D05804C" w14:textId="77777777" w:rsidTr="001C13A2">
        <w:trPr>
          <w:jc w:val="center"/>
        </w:trPr>
        <w:tc>
          <w:tcPr>
            <w:tcW w:w="1080" w:type="dxa"/>
          </w:tcPr>
          <w:p w14:paraId="08FF713C" w14:textId="77777777" w:rsidR="001C13A2" w:rsidRPr="00EC4BDF" w:rsidRDefault="001C13A2" w:rsidP="001C13A2">
            <w:pPr>
              <w:rPr>
                <w:rFonts w:asciiTheme="majorBidi" w:hAnsiTheme="majorBidi" w:cstheme="majorBidi"/>
                <w:sz w:val="20"/>
                <w:szCs w:val="20"/>
              </w:rPr>
            </w:pPr>
            <w:r w:rsidRPr="00EC4BDF">
              <w:rPr>
                <w:rFonts w:asciiTheme="majorBidi" w:hAnsiTheme="majorBidi" w:cstheme="majorBidi"/>
                <w:sz w:val="20"/>
                <w:szCs w:val="20"/>
              </w:rPr>
              <w:t>Lecture, question and answer, group discussion, PowerPoint presentation, booklet</w:t>
            </w:r>
          </w:p>
        </w:tc>
        <w:tc>
          <w:tcPr>
            <w:tcW w:w="3960" w:type="dxa"/>
          </w:tcPr>
          <w:p w14:paraId="4AA7BE80"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Role of caregiver and family in disease control and patient care </w:t>
            </w:r>
          </w:p>
          <w:p w14:paraId="20440BB6"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Family challenges in patient care </w:t>
            </w:r>
          </w:p>
          <w:p w14:paraId="6D81F9CA"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Strategies for enhancing caregiver support </w:t>
            </w:r>
          </w:p>
          <w:p w14:paraId="2E58AED3" w14:textId="77777777" w:rsidR="001C13A2" w:rsidRPr="00EC4BDF" w:rsidRDefault="001C13A2" w:rsidP="001C13A2">
            <w:pPr>
              <w:spacing w:after="160" w:line="360" w:lineRule="auto"/>
              <w:rPr>
                <w:rFonts w:asciiTheme="majorBidi" w:eastAsia="Calibri" w:hAnsiTheme="majorBidi" w:cstheme="majorBidi"/>
                <w:color w:val="000000"/>
                <w:sz w:val="20"/>
                <w:szCs w:val="20"/>
                <w:rtl/>
              </w:rPr>
            </w:pPr>
            <w:r w:rsidRPr="00EC4BDF">
              <w:rPr>
                <w:rFonts w:asciiTheme="majorBidi" w:eastAsia="Calibri" w:hAnsiTheme="majorBidi" w:cstheme="majorBidi"/>
                <w:color w:val="000000"/>
                <w:sz w:val="20"/>
                <w:szCs w:val="20"/>
              </w:rPr>
              <w:t>• Nature of the disease</w:t>
            </w:r>
          </w:p>
        </w:tc>
        <w:tc>
          <w:tcPr>
            <w:tcW w:w="3960" w:type="dxa"/>
          </w:tcPr>
          <w:p w14:paraId="1B37929F"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Improvement of knowledge and skills of participants regarding the disease </w:t>
            </w:r>
          </w:p>
          <w:p w14:paraId="3E00998E" w14:textId="77777777" w:rsidR="001C13A2" w:rsidRPr="00EC4BDF" w:rsidRDefault="001C13A2" w:rsidP="001C13A2">
            <w:pPr>
              <w:spacing w:after="160" w:line="360" w:lineRule="auto"/>
              <w:jc w:val="both"/>
              <w:rPr>
                <w:rFonts w:asciiTheme="majorBidi" w:eastAsia="Calibri" w:hAnsiTheme="majorBidi" w:cstheme="majorBidi"/>
                <w:color w:val="000000"/>
                <w:sz w:val="20"/>
                <w:szCs w:val="20"/>
                <w:rtl/>
              </w:rPr>
            </w:pPr>
            <w:r w:rsidRPr="00EC4BDF">
              <w:rPr>
                <w:rFonts w:asciiTheme="majorBidi" w:eastAsia="Calibri" w:hAnsiTheme="majorBidi" w:cstheme="majorBidi"/>
                <w:color w:val="000000"/>
                <w:sz w:val="20"/>
                <w:szCs w:val="20"/>
              </w:rPr>
              <w:t>•</w:t>
            </w:r>
            <w:r w:rsidRPr="00EC4BDF">
              <w:rPr>
                <w:rFonts w:asciiTheme="majorBidi" w:eastAsia="Calibri" w:hAnsiTheme="majorBidi" w:cstheme="majorBidi"/>
                <w:color w:val="000000"/>
                <w:sz w:val="20"/>
                <w:szCs w:val="20"/>
                <w:rtl/>
              </w:rPr>
              <w:t xml:space="preserve"> </w:t>
            </w:r>
            <w:r w:rsidRPr="00EC4BDF">
              <w:rPr>
                <w:rFonts w:asciiTheme="majorBidi" w:eastAsia="Calibri" w:hAnsiTheme="majorBidi" w:cstheme="majorBidi"/>
                <w:color w:val="000000"/>
                <w:sz w:val="20"/>
                <w:szCs w:val="20"/>
              </w:rPr>
              <w:t>Strengthening realistic expectations regarding disease prevention and treatment</w:t>
            </w:r>
          </w:p>
        </w:tc>
        <w:tc>
          <w:tcPr>
            <w:tcW w:w="1080" w:type="dxa"/>
          </w:tcPr>
          <w:p w14:paraId="380FB47A" w14:textId="77777777" w:rsidR="001C13A2" w:rsidRPr="00EC4BDF" w:rsidRDefault="001C13A2" w:rsidP="001C13A2">
            <w:pPr>
              <w:rPr>
                <w:rFonts w:asciiTheme="majorBidi" w:hAnsiTheme="majorBidi" w:cstheme="majorBidi"/>
                <w:sz w:val="20"/>
                <w:szCs w:val="20"/>
              </w:rPr>
            </w:pPr>
            <w:r w:rsidRPr="00EC4BDF">
              <w:rPr>
                <w:rFonts w:asciiTheme="majorBidi" w:hAnsiTheme="majorBidi" w:cstheme="majorBidi"/>
                <w:sz w:val="20"/>
                <w:szCs w:val="20"/>
              </w:rPr>
              <w:t>Responsibility for health</w:t>
            </w:r>
            <w:proofErr w:type="gramStart"/>
            <w:r w:rsidRPr="00EC4BDF">
              <w:rPr>
                <w:rFonts w:asciiTheme="majorBidi" w:hAnsiTheme="majorBidi" w:cstheme="majorBidi"/>
                <w:sz w:val="20"/>
                <w:szCs w:val="20"/>
              </w:rPr>
              <w:t>, ,</w:t>
            </w:r>
            <w:proofErr w:type="gramEnd"/>
            <w:r w:rsidRPr="00EC4BDF">
              <w:rPr>
                <w:rFonts w:asciiTheme="majorBidi" w:hAnsiTheme="majorBidi" w:cstheme="majorBidi"/>
                <w:sz w:val="20"/>
                <w:szCs w:val="20"/>
              </w:rPr>
              <w:t xml:space="preserve"> Interpersonal support</w:t>
            </w:r>
          </w:p>
        </w:tc>
        <w:tc>
          <w:tcPr>
            <w:tcW w:w="1080" w:type="dxa"/>
          </w:tcPr>
          <w:p w14:paraId="4D8B88A2" w14:textId="77777777" w:rsidR="001C13A2" w:rsidRPr="00EC4BDF" w:rsidRDefault="001C13A2" w:rsidP="001C13A2">
            <w:pPr>
              <w:rPr>
                <w:rFonts w:asciiTheme="majorBidi" w:hAnsiTheme="majorBidi" w:cstheme="majorBidi"/>
                <w:sz w:val="20"/>
                <w:szCs w:val="20"/>
              </w:rPr>
            </w:pPr>
            <w:r w:rsidRPr="00EC4BDF">
              <w:rPr>
                <w:rFonts w:asciiTheme="majorBidi" w:hAnsiTheme="majorBidi" w:cstheme="majorBidi"/>
                <w:sz w:val="20"/>
                <w:szCs w:val="20"/>
              </w:rPr>
              <w:t>Fourth (Group)</w:t>
            </w:r>
          </w:p>
        </w:tc>
      </w:tr>
      <w:tr w:rsidR="001C13A2" w:rsidRPr="00EC4BDF" w14:paraId="6F76CFE0" w14:textId="77777777" w:rsidTr="001C13A2">
        <w:trPr>
          <w:jc w:val="center"/>
        </w:trPr>
        <w:tc>
          <w:tcPr>
            <w:tcW w:w="1080" w:type="dxa"/>
          </w:tcPr>
          <w:p w14:paraId="5717CE75" w14:textId="77777777" w:rsidR="001C13A2" w:rsidRPr="00EC4BDF" w:rsidRDefault="001C13A2" w:rsidP="001C13A2">
            <w:pPr>
              <w:rPr>
                <w:rFonts w:asciiTheme="majorBidi" w:hAnsiTheme="majorBidi" w:cstheme="majorBidi"/>
                <w:sz w:val="20"/>
                <w:szCs w:val="20"/>
              </w:rPr>
            </w:pPr>
            <w:r w:rsidRPr="00EC4BDF">
              <w:rPr>
                <w:rFonts w:asciiTheme="majorBidi" w:hAnsiTheme="majorBidi" w:cstheme="majorBidi"/>
                <w:sz w:val="20"/>
                <w:szCs w:val="20"/>
              </w:rPr>
              <w:t>Lecture, question and answer, group discussion, PowerPoint presentation, booklet</w:t>
            </w:r>
          </w:p>
        </w:tc>
        <w:tc>
          <w:tcPr>
            <w:tcW w:w="3960" w:type="dxa"/>
          </w:tcPr>
          <w:p w14:paraId="4758393E"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Importance and role of medications in preventing disease recurrence </w:t>
            </w:r>
          </w:p>
          <w:p w14:paraId="1E98D817"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Familiarity with medications, side effects, and related care </w:t>
            </w:r>
          </w:p>
          <w:p w14:paraId="68A6B8A7"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Adaptation skills, stress management skills, effective communication with the patient </w:t>
            </w:r>
          </w:p>
          <w:p w14:paraId="5F06D7C0" w14:textId="77777777" w:rsidR="001C13A2" w:rsidRPr="00EC4BDF" w:rsidRDefault="001C13A2" w:rsidP="001C13A2">
            <w:pPr>
              <w:spacing w:after="160" w:line="360" w:lineRule="auto"/>
              <w:rPr>
                <w:rFonts w:asciiTheme="majorBidi" w:eastAsia="Calibri" w:hAnsiTheme="majorBidi" w:cstheme="majorBidi"/>
                <w:color w:val="000000"/>
                <w:sz w:val="20"/>
                <w:szCs w:val="20"/>
                <w:rtl/>
              </w:rPr>
            </w:pPr>
            <w:r w:rsidRPr="00EC4BDF">
              <w:rPr>
                <w:rFonts w:asciiTheme="majorBidi" w:eastAsia="Calibri" w:hAnsiTheme="majorBidi" w:cstheme="majorBidi"/>
                <w:color w:val="000000"/>
                <w:sz w:val="20"/>
                <w:szCs w:val="20"/>
              </w:rPr>
              <w:t>• Control of HF symptoms and signs, including shortness of breath, edema, weight, blood pressure, etc.</w:t>
            </w:r>
          </w:p>
        </w:tc>
        <w:tc>
          <w:tcPr>
            <w:tcW w:w="3960" w:type="dxa"/>
          </w:tcPr>
          <w:p w14:paraId="248FCEF9"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Improvement of knowledge and skills of participants regarding drug treatment </w:t>
            </w:r>
          </w:p>
          <w:p w14:paraId="3C03E15A"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Increased readiness of caregiver in patient care </w:t>
            </w:r>
          </w:p>
          <w:p w14:paraId="7BE90AB1"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Improvement of confidence and control of caregiver in patient care </w:t>
            </w:r>
          </w:p>
          <w:p w14:paraId="364C0FB4"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Improvement of communication and adaptation skills between caregiver and patient in patient care </w:t>
            </w:r>
          </w:p>
          <w:p w14:paraId="1F033958" w14:textId="77777777" w:rsidR="001C13A2" w:rsidRPr="00EC4BDF" w:rsidRDefault="001C13A2" w:rsidP="001C13A2">
            <w:pPr>
              <w:spacing w:after="160" w:line="360" w:lineRule="auto"/>
              <w:rPr>
                <w:rFonts w:asciiTheme="majorBidi" w:eastAsia="Calibri" w:hAnsiTheme="majorBidi" w:cstheme="majorBidi"/>
                <w:color w:val="000000"/>
                <w:sz w:val="20"/>
                <w:szCs w:val="20"/>
                <w:rtl/>
              </w:rPr>
            </w:pPr>
            <w:r w:rsidRPr="00EC4BDF">
              <w:rPr>
                <w:rFonts w:asciiTheme="majorBidi" w:eastAsia="Calibri" w:hAnsiTheme="majorBidi" w:cstheme="majorBidi"/>
                <w:color w:val="000000"/>
                <w:sz w:val="20"/>
                <w:szCs w:val="20"/>
              </w:rPr>
              <w:lastRenderedPageBreak/>
              <w:t xml:space="preserve">• Reduction of stress and pressure caused by caregiving </w:t>
            </w:r>
          </w:p>
        </w:tc>
        <w:tc>
          <w:tcPr>
            <w:tcW w:w="1080" w:type="dxa"/>
          </w:tcPr>
          <w:p w14:paraId="59BBAD59" w14:textId="77777777" w:rsidR="001C13A2" w:rsidRPr="00EC4BDF" w:rsidRDefault="001C13A2" w:rsidP="001C13A2">
            <w:pPr>
              <w:rPr>
                <w:rFonts w:asciiTheme="majorBidi" w:hAnsiTheme="majorBidi" w:cstheme="majorBidi"/>
                <w:sz w:val="20"/>
                <w:szCs w:val="20"/>
              </w:rPr>
            </w:pPr>
            <w:r w:rsidRPr="00EC4BDF">
              <w:rPr>
                <w:rFonts w:asciiTheme="majorBidi" w:hAnsiTheme="majorBidi" w:cstheme="majorBidi"/>
                <w:sz w:val="20"/>
                <w:szCs w:val="20"/>
              </w:rPr>
              <w:lastRenderedPageBreak/>
              <w:t>Stress management and Self‑actualization</w:t>
            </w:r>
          </w:p>
        </w:tc>
        <w:tc>
          <w:tcPr>
            <w:tcW w:w="1080" w:type="dxa"/>
          </w:tcPr>
          <w:p w14:paraId="0FF61B02" w14:textId="77777777" w:rsidR="001C13A2" w:rsidRPr="00EC4BDF" w:rsidRDefault="001C13A2" w:rsidP="001C13A2">
            <w:pPr>
              <w:rPr>
                <w:rFonts w:asciiTheme="majorBidi" w:hAnsiTheme="majorBidi" w:cstheme="majorBidi"/>
                <w:sz w:val="20"/>
                <w:szCs w:val="20"/>
              </w:rPr>
            </w:pPr>
            <w:r w:rsidRPr="00EC4BDF">
              <w:rPr>
                <w:rFonts w:asciiTheme="majorBidi" w:hAnsiTheme="majorBidi" w:cstheme="majorBidi"/>
                <w:sz w:val="20"/>
                <w:szCs w:val="20"/>
              </w:rPr>
              <w:t>Fifth (Group)</w:t>
            </w:r>
          </w:p>
        </w:tc>
      </w:tr>
      <w:tr w:rsidR="001C13A2" w:rsidRPr="00EC4BDF" w14:paraId="08A63511" w14:textId="77777777" w:rsidTr="001C13A2">
        <w:trPr>
          <w:jc w:val="center"/>
        </w:trPr>
        <w:tc>
          <w:tcPr>
            <w:tcW w:w="1080" w:type="dxa"/>
          </w:tcPr>
          <w:p w14:paraId="3C11AE66" w14:textId="77777777" w:rsidR="001C13A2" w:rsidRPr="00EC4BDF" w:rsidRDefault="001C13A2" w:rsidP="001C13A2">
            <w:pPr>
              <w:rPr>
                <w:rFonts w:asciiTheme="majorBidi" w:hAnsiTheme="majorBidi" w:cstheme="majorBidi"/>
                <w:sz w:val="20"/>
                <w:szCs w:val="20"/>
              </w:rPr>
            </w:pPr>
            <w:r w:rsidRPr="00EC4BDF">
              <w:rPr>
                <w:rFonts w:asciiTheme="majorBidi" w:hAnsiTheme="majorBidi" w:cstheme="majorBidi"/>
                <w:sz w:val="20"/>
                <w:szCs w:val="20"/>
              </w:rPr>
              <w:t>Lecture, question and answer, group discussion, PowerPoint presentation, booklet</w:t>
            </w:r>
          </w:p>
        </w:tc>
        <w:tc>
          <w:tcPr>
            <w:tcW w:w="3960" w:type="dxa"/>
          </w:tcPr>
          <w:p w14:paraId="0D5C59CC"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Control of patient diet </w:t>
            </w:r>
          </w:p>
          <w:p w14:paraId="2AED9950"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Control of fluid intake </w:t>
            </w:r>
          </w:p>
          <w:p w14:paraId="781F605C"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How to exercise and be active in patients </w:t>
            </w:r>
          </w:p>
          <w:p w14:paraId="66C0A281"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Attention to the mental health of patients </w:t>
            </w:r>
          </w:p>
          <w:p w14:paraId="07271D16"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Palliative care and family caregivers </w:t>
            </w:r>
          </w:p>
          <w:p w14:paraId="02938FE4" w14:textId="77777777" w:rsidR="001C13A2" w:rsidRPr="00EC4BDF" w:rsidRDefault="001C13A2" w:rsidP="001C13A2">
            <w:pPr>
              <w:spacing w:after="160" w:line="360" w:lineRule="auto"/>
              <w:rPr>
                <w:rFonts w:asciiTheme="majorBidi" w:eastAsia="Calibri" w:hAnsiTheme="majorBidi" w:cstheme="majorBidi"/>
                <w:color w:val="000000"/>
                <w:sz w:val="20"/>
                <w:szCs w:val="20"/>
                <w:rtl/>
              </w:rPr>
            </w:pPr>
            <w:r w:rsidRPr="00EC4BDF">
              <w:rPr>
                <w:rFonts w:asciiTheme="majorBidi" w:eastAsia="Calibri" w:hAnsiTheme="majorBidi" w:cstheme="majorBidi"/>
                <w:color w:val="000000"/>
                <w:sz w:val="20"/>
                <w:szCs w:val="20"/>
              </w:rPr>
              <w:t>• Daily life with HF</w:t>
            </w:r>
          </w:p>
        </w:tc>
        <w:tc>
          <w:tcPr>
            <w:tcW w:w="3960" w:type="dxa"/>
          </w:tcPr>
          <w:p w14:paraId="7203C876"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tl/>
              </w:rPr>
              <w:t xml:space="preserve"> </w:t>
            </w:r>
            <w:r w:rsidRPr="00EC4BDF">
              <w:rPr>
                <w:rFonts w:asciiTheme="majorBidi" w:eastAsia="Calibri" w:hAnsiTheme="majorBidi" w:cstheme="majorBidi"/>
                <w:color w:val="000000"/>
                <w:sz w:val="20"/>
                <w:szCs w:val="20"/>
              </w:rPr>
              <w:t xml:space="preserve">• Improvement of knowledge and skills of participants regarding drug treatment </w:t>
            </w:r>
          </w:p>
          <w:p w14:paraId="162E3E46"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Increased readiness of caregiver in patient care </w:t>
            </w:r>
          </w:p>
          <w:p w14:paraId="0717C119"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Improvement of confidence and control of caregiver in patient care </w:t>
            </w:r>
          </w:p>
          <w:p w14:paraId="3557A25E" w14:textId="77777777" w:rsidR="001C13A2" w:rsidRPr="00EC4BDF" w:rsidRDefault="001C13A2" w:rsidP="001C13A2">
            <w:pPr>
              <w:spacing w:after="160" w:line="360" w:lineRule="auto"/>
              <w:rPr>
                <w:rFonts w:asciiTheme="majorBidi" w:eastAsia="Calibri" w:hAnsiTheme="majorBidi" w:cstheme="majorBidi"/>
                <w:color w:val="000000"/>
                <w:sz w:val="20"/>
                <w:szCs w:val="20"/>
              </w:rPr>
            </w:pPr>
            <w:r w:rsidRPr="00EC4BDF">
              <w:rPr>
                <w:rFonts w:asciiTheme="majorBidi" w:eastAsia="Calibri" w:hAnsiTheme="majorBidi" w:cstheme="majorBidi"/>
                <w:color w:val="000000"/>
                <w:sz w:val="20"/>
                <w:szCs w:val="20"/>
              </w:rPr>
              <w:t xml:space="preserve">• Improvement of communication and adaptation skills between caregiver and patient in patient care </w:t>
            </w:r>
          </w:p>
          <w:p w14:paraId="7DFCB228" w14:textId="77777777" w:rsidR="001C13A2" w:rsidRPr="00EC4BDF" w:rsidRDefault="001C13A2" w:rsidP="001C13A2">
            <w:pPr>
              <w:spacing w:after="160" w:line="360" w:lineRule="auto"/>
              <w:jc w:val="both"/>
              <w:rPr>
                <w:rFonts w:asciiTheme="majorBidi" w:eastAsia="Calibri" w:hAnsiTheme="majorBidi" w:cstheme="majorBidi"/>
                <w:color w:val="000000"/>
                <w:sz w:val="20"/>
                <w:szCs w:val="20"/>
                <w:rtl/>
              </w:rPr>
            </w:pPr>
            <w:r w:rsidRPr="00EC4BDF">
              <w:rPr>
                <w:rFonts w:asciiTheme="majorBidi" w:eastAsia="Calibri" w:hAnsiTheme="majorBidi" w:cstheme="majorBidi"/>
                <w:color w:val="000000"/>
                <w:sz w:val="20"/>
                <w:szCs w:val="20"/>
              </w:rPr>
              <w:t>• Reduction of stress and pressure caused by caregiving</w:t>
            </w:r>
          </w:p>
        </w:tc>
        <w:tc>
          <w:tcPr>
            <w:tcW w:w="1080" w:type="dxa"/>
          </w:tcPr>
          <w:p w14:paraId="624BA9B5" w14:textId="77777777" w:rsidR="001C13A2" w:rsidRPr="00EC4BDF" w:rsidRDefault="001C13A2" w:rsidP="001C13A2">
            <w:pPr>
              <w:rPr>
                <w:rFonts w:asciiTheme="majorBidi" w:hAnsiTheme="majorBidi" w:cstheme="majorBidi"/>
                <w:sz w:val="20"/>
                <w:szCs w:val="20"/>
              </w:rPr>
            </w:pPr>
            <w:proofErr w:type="gramStart"/>
            <w:r w:rsidRPr="00EC4BDF">
              <w:rPr>
                <w:rFonts w:asciiTheme="majorBidi" w:hAnsiTheme="majorBidi" w:cstheme="majorBidi"/>
                <w:sz w:val="20"/>
                <w:szCs w:val="20"/>
              </w:rPr>
              <w:t>Nutrition,  Exercise</w:t>
            </w:r>
            <w:proofErr w:type="gramEnd"/>
            <w:r w:rsidRPr="00EC4BDF">
              <w:rPr>
                <w:rFonts w:asciiTheme="majorBidi" w:hAnsiTheme="majorBidi" w:cstheme="majorBidi"/>
                <w:sz w:val="20"/>
                <w:szCs w:val="20"/>
              </w:rPr>
              <w:t xml:space="preserve"> and Self‑actualization</w:t>
            </w:r>
          </w:p>
        </w:tc>
        <w:tc>
          <w:tcPr>
            <w:tcW w:w="1080" w:type="dxa"/>
          </w:tcPr>
          <w:p w14:paraId="0BBA644A" w14:textId="77777777" w:rsidR="001C13A2" w:rsidRPr="00EC4BDF" w:rsidRDefault="001C13A2" w:rsidP="001C13A2">
            <w:pPr>
              <w:rPr>
                <w:rFonts w:asciiTheme="majorBidi" w:hAnsiTheme="majorBidi" w:cstheme="majorBidi"/>
                <w:sz w:val="20"/>
                <w:szCs w:val="20"/>
              </w:rPr>
            </w:pPr>
            <w:r w:rsidRPr="00EC4BDF">
              <w:rPr>
                <w:rFonts w:asciiTheme="majorBidi" w:hAnsiTheme="majorBidi" w:cstheme="majorBidi"/>
                <w:sz w:val="20"/>
                <w:szCs w:val="20"/>
              </w:rPr>
              <w:t>Sixth (Group)</w:t>
            </w:r>
          </w:p>
        </w:tc>
      </w:tr>
    </w:tbl>
    <w:p w14:paraId="6B4E79E8" w14:textId="77777777" w:rsidR="001C13A2" w:rsidRPr="00EC4BDF" w:rsidRDefault="001C13A2" w:rsidP="001C13A2">
      <w:pPr>
        <w:spacing w:line="360" w:lineRule="auto"/>
        <w:jc w:val="both"/>
        <w:rPr>
          <w:rFonts w:asciiTheme="majorBidi" w:hAnsiTheme="majorBidi" w:cstheme="majorBidi"/>
          <w:color w:val="000000" w:themeColor="text1"/>
          <w:sz w:val="28"/>
          <w:szCs w:val="28"/>
        </w:rPr>
      </w:pPr>
    </w:p>
    <w:p w14:paraId="3CA7A3FB" w14:textId="77777777" w:rsidR="001C13A2" w:rsidRPr="00EC4BDF" w:rsidRDefault="001C13A2" w:rsidP="001C13A2">
      <w:pPr>
        <w:spacing w:line="360" w:lineRule="auto"/>
        <w:jc w:val="both"/>
        <w:rPr>
          <w:rFonts w:asciiTheme="majorBidi" w:hAnsiTheme="majorBidi" w:cstheme="majorBidi"/>
          <w:color w:val="000000" w:themeColor="text1"/>
          <w:sz w:val="28"/>
          <w:szCs w:val="28"/>
        </w:rPr>
      </w:pPr>
      <w:r w:rsidRPr="00EC4BDF">
        <w:rPr>
          <w:rFonts w:asciiTheme="majorBidi" w:hAnsiTheme="majorBidi" w:cstheme="majorBidi"/>
          <w:color w:val="000000" w:themeColor="text1"/>
          <w:sz w:val="28"/>
          <w:szCs w:val="28"/>
        </w:rPr>
        <w:t>After the six sessions, the researcher asked questions about the educational content of the samples on a bi-weekly basis. If they forgot the educational content, they were advised to review the instructional booklet and contact the researcher if they had any problems. After 50 days, the samples returned to the treatment centers on the dates coordinated with the researcher, and the CBI questionnaire was completed again by the intervention group, and their CB was examined. In the control group, routine and common education was provided by the treating physician and personnel at the clinic, and the control group did not receive any education from the research team. After 50 days, the control group also returned to the clinic and completed the forms, and to comply with ethical principles, the educational content was provided in the form of an instructional booklet at the end of the study for the control group.</w:t>
      </w:r>
    </w:p>
    <w:p w14:paraId="064AA0D7" w14:textId="77777777" w:rsidR="001C13A2" w:rsidRPr="00EC4BDF" w:rsidRDefault="001C13A2" w:rsidP="001C13A2">
      <w:pPr>
        <w:spacing w:line="360" w:lineRule="auto"/>
        <w:jc w:val="both"/>
        <w:rPr>
          <w:rFonts w:asciiTheme="majorBidi" w:hAnsiTheme="majorBidi" w:cstheme="majorBidi"/>
          <w:color w:val="000000" w:themeColor="text1"/>
          <w:sz w:val="28"/>
          <w:szCs w:val="28"/>
        </w:rPr>
      </w:pPr>
      <w:r w:rsidRPr="00EC4BDF">
        <w:rPr>
          <w:rFonts w:asciiTheme="majorBidi" w:hAnsiTheme="majorBidi" w:cstheme="majorBidi"/>
          <w:color w:val="000000" w:themeColor="text1"/>
          <w:sz w:val="28"/>
          <w:szCs w:val="28"/>
        </w:rPr>
        <w:t xml:space="preserve">SPSS version 25 was used for data analysis. First, the normality of the data was checked using the Kolmogorov-Smirnov test, and then independent t-test, chi-square </w:t>
      </w:r>
      <w:r w:rsidRPr="00EC4BDF">
        <w:rPr>
          <w:rFonts w:asciiTheme="majorBidi" w:hAnsiTheme="majorBidi" w:cstheme="majorBidi"/>
          <w:color w:val="000000" w:themeColor="text1"/>
          <w:sz w:val="28"/>
          <w:szCs w:val="28"/>
        </w:rPr>
        <w:lastRenderedPageBreak/>
        <w:t>test, and paired t-test were used to determine the desired relationships. A significance level of less than 0.05 was considered.</w:t>
      </w:r>
    </w:p>
    <w:p w14:paraId="7809049C" w14:textId="77777777" w:rsidR="001C13A2" w:rsidRPr="00EC4BDF" w:rsidRDefault="001C13A2" w:rsidP="001C13A2">
      <w:pPr>
        <w:spacing w:line="360" w:lineRule="auto"/>
        <w:jc w:val="both"/>
        <w:rPr>
          <w:rFonts w:asciiTheme="majorBidi" w:hAnsiTheme="majorBidi" w:cstheme="majorBidi"/>
          <w:b/>
          <w:bCs/>
          <w:color w:val="000000" w:themeColor="text1"/>
          <w:sz w:val="28"/>
          <w:szCs w:val="28"/>
        </w:rPr>
      </w:pPr>
      <w:r w:rsidRPr="00EC4BDF">
        <w:rPr>
          <w:rFonts w:asciiTheme="majorBidi" w:hAnsiTheme="majorBidi" w:cstheme="majorBidi"/>
          <w:b/>
          <w:bCs/>
          <w:color w:val="000000" w:themeColor="text1"/>
          <w:sz w:val="28"/>
          <w:szCs w:val="28"/>
        </w:rPr>
        <w:t>Ethical consideration</w:t>
      </w:r>
    </w:p>
    <w:p w14:paraId="0D02D0D5" w14:textId="77777777" w:rsidR="001C13A2" w:rsidRPr="00EC4BDF" w:rsidRDefault="001C13A2" w:rsidP="001C13A2">
      <w:pPr>
        <w:spacing w:line="360" w:lineRule="auto"/>
        <w:jc w:val="both"/>
        <w:rPr>
          <w:rFonts w:asciiTheme="majorBidi" w:hAnsiTheme="majorBidi" w:cstheme="majorBidi"/>
          <w:color w:val="000000" w:themeColor="text1"/>
          <w:sz w:val="28"/>
          <w:szCs w:val="28"/>
        </w:rPr>
      </w:pPr>
      <w:r w:rsidRPr="00EC4BDF">
        <w:rPr>
          <w:rFonts w:asciiTheme="majorBidi" w:hAnsiTheme="majorBidi" w:cstheme="majorBidi"/>
          <w:color w:val="000000" w:themeColor="text1"/>
          <w:sz w:val="28"/>
          <w:szCs w:val="28"/>
        </w:rPr>
        <w:t>The study obtained the ethics code under no: IR.MUK.REC.1401.151 from Kurdistan University of Medical Sciences. Furthermore, the following ethical consideration was taken in the process of study. These considerations are signing an informed consent form by each participant before participating in the study, explaining the purpose of the study to the study participants before they participate in the study, and ensuring participants about confidentiality and privacy.</w:t>
      </w:r>
    </w:p>
    <w:p w14:paraId="013D1E04" w14:textId="122AD016" w:rsidR="002541A5" w:rsidRPr="00EC4BDF" w:rsidRDefault="002541A5" w:rsidP="002541A5">
      <w:pPr>
        <w:spacing w:line="360" w:lineRule="auto"/>
        <w:jc w:val="both"/>
        <w:rPr>
          <w:rFonts w:asciiTheme="majorBidi" w:hAnsiTheme="majorBidi" w:cstheme="majorBidi"/>
          <w:color w:val="000000" w:themeColor="text1"/>
          <w:sz w:val="28"/>
          <w:szCs w:val="28"/>
        </w:rPr>
      </w:pPr>
    </w:p>
    <w:p w14:paraId="20B51DBA" w14:textId="77777777" w:rsidR="001F4E8C" w:rsidRPr="00EC4BDF" w:rsidRDefault="001F4E8C" w:rsidP="002541A5">
      <w:pPr>
        <w:spacing w:line="360" w:lineRule="auto"/>
        <w:jc w:val="both"/>
        <w:rPr>
          <w:rFonts w:asciiTheme="majorBidi" w:hAnsiTheme="majorBidi" w:cstheme="majorBidi"/>
          <w:color w:val="000000" w:themeColor="text1"/>
          <w:sz w:val="28"/>
          <w:szCs w:val="28"/>
          <w:rtl/>
        </w:rPr>
      </w:pPr>
      <w:r w:rsidRPr="00EC4BDF">
        <w:rPr>
          <w:rFonts w:ascii="Times New Roman" w:eastAsia="SimSun" w:hAnsi="Times New Roman" w:cs="B Mitra"/>
          <w:b/>
          <w:bCs/>
          <w:color w:val="000000" w:themeColor="text1"/>
          <w:sz w:val="28"/>
          <w:szCs w:val="28"/>
          <w:lang w:eastAsia="zh-CN" w:bidi="fa-IR"/>
        </w:rPr>
        <w:t>Findings</w:t>
      </w:r>
    </w:p>
    <w:p w14:paraId="5F422ABB" w14:textId="77777777" w:rsidR="001F4E8C" w:rsidRPr="00EC4BDF" w:rsidRDefault="001F4E8C" w:rsidP="00CA48E6">
      <w:pPr>
        <w:keepNext/>
        <w:keepLines/>
        <w:spacing w:before="40" w:after="0" w:line="360" w:lineRule="auto"/>
        <w:jc w:val="both"/>
        <w:outlineLvl w:val="1"/>
        <w:rPr>
          <w:rFonts w:asciiTheme="majorBidi" w:eastAsia="SimSun" w:hAnsiTheme="majorBidi" w:cstheme="majorBidi"/>
          <w:color w:val="000000" w:themeColor="text1"/>
          <w:sz w:val="28"/>
          <w:szCs w:val="28"/>
          <w:lang w:eastAsia="zh-CN" w:bidi="fa-IR"/>
        </w:rPr>
      </w:pPr>
      <w:r w:rsidRPr="00EC4BDF">
        <w:rPr>
          <w:rFonts w:asciiTheme="majorBidi" w:eastAsia="SimSun" w:hAnsiTheme="majorBidi" w:cstheme="majorBidi"/>
          <w:color w:val="000000" w:themeColor="text1"/>
          <w:sz w:val="28"/>
          <w:szCs w:val="28"/>
          <w:lang w:eastAsia="zh-CN" w:bidi="fa-IR"/>
        </w:rPr>
        <w:t xml:space="preserve">A total of 90 caregivers of patients with </w:t>
      </w:r>
      <w:r w:rsidR="006918EC" w:rsidRPr="00EC4BDF">
        <w:rPr>
          <w:rFonts w:asciiTheme="majorBidi" w:eastAsia="SimSun" w:hAnsiTheme="majorBidi" w:cstheme="majorBidi"/>
          <w:color w:val="000000" w:themeColor="text1"/>
          <w:sz w:val="28"/>
          <w:szCs w:val="28"/>
          <w:lang w:eastAsia="zh-CN" w:bidi="fa-IR"/>
        </w:rPr>
        <w:t>HF</w:t>
      </w:r>
      <w:r w:rsidRPr="00EC4BDF">
        <w:rPr>
          <w:rFonts w:asciiTheme="majorBidi" w:eastAsia="SimSun" w:hAnsiTheme="majorBidi" w:cstheme="majorBidi"/>
          <w:color w:val="000000" w:themeColor="text1"/>
          <w:sz w:val="28"/>
          <w:szCs w:val="28"/>
          <w:lang w:eastAsia="zh-CN" w:bidi="fa-IR"/>
        </w:rPr>
        <w:t xml:space="preserve"> participated in the present study and were randomly assigned to two intervention and control groups (45 participants in each group). The individual characteristics of the caregivers are presented in Table 1. Based on this table, no statistically significant differences were observed in the individual characteristics of the participants between the</w:t>
      </w:r>
      <w:r w:rsidR="00AD64A2" w:rsidRPr="00EC4BDF">
        <w:rPr>
          <w:rFonts w:asciiTheme="majorBidi" w:eastAsia="SimSun" w:hAnsiTheme="majorBidi" w:cstheme="majorBidi"/>
          <w:color w:val="000000" w:themeColor="text1"/>
          <w:sz w:val="28"/>
          <w:szCs w:val="28"/>
          <w:lang w:eastAsia="zh-CN" w:bidi="fa-IR"/>
        </w:rPr>
        <w:t xml:space="preserve"> intervention and control groups.</w:t>
      </w:r>
      <w:r w:rsidRPr="00EC4BDF">
        <w:rPr>
          <w:rFonts w:asciiTheme="majorBidi" w:eastAsia="SimSun" w:hAnsiTheme="majorBidi" w:cstheme="majorBidi"/>
          <w:color w:val="000000" w:themeColor="text1"/>
          <w:sz w:val="28"/>
          <w:szCs w:val="28"/>
          <w:rtl/>
          <w:lang w:eastAsia="zh-CN" w:bidi="fa-IR"/>
        </w:rPr>
        <w:t xml:space="preserve"> </w:t>
      </w:r>
      <w:r w:rsidR="007B007E" w:rsidRPr="00EC4BDF">
        <w:rPr>
          <w:rFonts w:asciiTheme="majorBidi" w:eastAsia="SimSun" w:hAnsiTheme="majorBidi" w:cstheme="majorBidi"/>
          <w:color w:val="000000" w:themeColor="text1"/>
          <w:sz w:val="28"/>
          <w:szCs w:val="28"/>
          <w:lang w:eastAsia="zh-CN" w:bidi="fa-IR"/>
        </w:rPr>
        <w:t>In Table 2, the demographic characteristics of the caregivers in the intervention and control groups are specified.</w:t>
      </w:r>
    </w:p>
    <w:p w14:paraId="086E3C30" w14:textId="77777777" w:rsidR="00A648DF" w:rsidRPr="00EC4BDF" w:rsidRDefault="00A648DF" w:rsidP="00A648DF">
      <w:pPr>
        <w:keepNext/>
        <w:keepLines/>
        <w:spacing w:before="40" w:after="0" w:line="360" w:lineRule="auto"/>
        <w:jc w:val="center"/>
        <w:outlineLvl w:val="1"/>
        <w:rPr>
          <w:rFonts w:ascii="Times New Roman" w:eastAsia="SimSun" w:hAnsi="Times New Roman" w:cs="B Mitra"/>
          <w:color w:val="000000" w:themeColor="text1"/>
          <w:sz w:val="22"/>
          <w:szCs w:val="22"/>
          <w:rtl/>
          <w:lang w:eastAsia="zh-CN" w:bidi="fa-IR"/>
        </w:rPr>
      </w:pPr>
      <w:r w:rsidRPr="00EC4BDF">
        <w:rPr>
          <w:rFonts w:ascii="Times New Roman" w:eastAsia="SimSun" w:hAnsi="Times New Roman" w:cs="B Mitra"/>
          <w:color w:val="000000" w:themeColor="text1"/>
          <w:sz w:val="22"/>
          <w:szCs w:val="22"/>
          <w:lang w:eastAsia="zh-CN" w:bidi="fa-IR"/>
        </w:rPr>
        <w:t>Table 2: Comparison of demographic and clinical characteristics of caregivers of patients with HF in the intervention and control groups</w:t>
      </w:r>
      <w:r w:rsidRPr="00EC4BDF">
        <w:rPr>
          <w:rFonts w:ascii="Times New Roman" w:eastAsia="SimSun" w:hAnsi="Times New Roman" w:cs="B Mitra"/>
          <w:color w:val="000000" w:themeColor="text1"/>
          <w:sz w:val="22"/>
          <w:szCs w:val="22"/>
          <w:rtl/>
          <w:lang w:eastAsia="zh-CN" w:bidi="fa-IR"/>
        </w:rPr>
        <w:t>.</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753"/>
        <w:gridCol w:w="1754"/>
        <w:gridCol w:w="1754"/>
        <w:gridCol w:w="1754"/>
      </w:tblGrid>
      <w:tr w:rsidR="00A648DF" w:rsidRPr="00EC4BDF" w14:paraId="06088718" w14:textId="77777777" w:rsidTr="00541BE3">
        <w:trPr>
          <w:trHeight w:val="167"/>
          <w:jc w:val="center"/>
        </w:trPr>
        <w:tc>
          <w:tcPr>
            <w:tcW w:w="1000" w:type="pct"/>
            <w:vMerge w:val="restart"/>
            <w:tcBorders>
              <w:top w:val="single" w:sz="4" w:space="0" w:color="auto"/>
              <w:left w:val="single" w:sz="4" w:space="0" w:color="auto"/>
              <w:right w:val="single" w:sz="12" w:space="0" w:color="auto"/>
            </w:tcBorders>
          </w:tcPr>
          <w:p w14:paraId="0807BCFB"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lang w:bidi="fa-IR"/>
              </w:rPr>
            </w:pPr>
            <w:r w:rsidRPr="00EC4BDF">
              <w:rPr>
                <w:rFonts w:asciiTheme="majorBidi" w:hAnsiTheme="majorBidi" w:cstheme="majorBidi"/>
                <w:color w:val="000000" w:themeColor="text1"/>
                <w:sz w:val="22"/>
                <w:szCs w:val="22"/>
              </w:rPr>
              <w:t>Variables</w:t>
            </w:r>
          </w:p>
          <w:p w14:paraId="2BE99DDC"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lang w:bidi="fa-IR"/>
              </w:rPr>
            </w:pPr>
          </w:p>
        </w:tc>
        <w:tc>
          <w:tcPr>
            <w:tcW w:w="1000" w:type="pct"/>
            <w:tcBorders>
              <w:top w:val="single" w:sz="4" w:space="0" w:color="auto"/>
              <w:left w:val="single" w:sz="12" w:space="0" w:color="auto"/>
              <w:right w:val="single" w:sz="12" w:space="0" w:color="auto"/>
            </w:tcBorders>
          </w:tcPr>
          <w:p w14:paraId="3C59CEFF"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subgroup</w:t>
            </w:r>
          </w:p>
          <w:p w14:paraId="5C66F0D0"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p>
        </w:tc>
        <w:tc>
          <w:tcPr>
            <w:tcW w:w="1000" w:type="pct"/>
            <w:tcBorders>
              <w:top w:val="single" w:sz="4" w:space="0" w:color="auto"/>
              <w:left w:val="single" w:sz="12" w:space="0" w:color="auto"/>
              <w:right w:val="single" w:sz="12" w:space="0" w:color="auto"/>
            </w:tcBorders>
            <w:vAlign w:val="center"/>
          </w:tcPr>
          <w:p w14:paraId="74315624"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Pr>
              <w:t>intervention</w:t>
            </w:r>
          </w:p>
        </w:tc>
        <w:tc>
          <w:tcPr>
            <w:tcW w:w="1000" w:type="pct"/>
            <w:tcBorders>
              <w:top w:val="single" w:sz="4" w:space="0" w:color="auto"/>
              <w:left w:val="single" w:sz="12" w:space="0" w:color="auto"/>
              <w:right w:val="single" w:sz="12" w:space="0" w:color="auto"/>
            </w:tcBorders>
            <w:vAlign w:val="center"/>
          </w:tcPr>
          <w:p w14:paraId="23C2A994"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Pr>
              <w:t>control</w:t>
            </w:r>
          </w:p>
        </w:tc>
        <w:tc>
          <w:tcPr>
            <w:tcW w:w="1000" w:type="pct"/>
            <w:vMerge w:val="restart"/>
            <w:tcBorders>
              <w:top w:val="single" w:sz="4" w:space="0" w:color="auto"/>
              <w:left w:val="single" w:sz="12" w:space="0" w:color="auto"/>
              <w:right w:val="single" w:sz="12" w:space="0" w:color="auto"/>
            </w:tcBorders>
            <w:vAlign w:val="center"/>
          </w:tcPr>
          <w:p w14:paraId="7DF04809"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Pr>
              <w:t>Test statistics</w:t>
            </w:r>
          </w:p>
        </w:tc>
      </w:tr>
      <w:tr w:rsidR="00A648DF" w:rsidRPr="00EC4BDF" w14:paraId="7B97CE75" w14:textId="77777777" w:rsidTr="00541BE3">
        <w:trPr>
          <w:trHeight w:val="185"/>
          <w:jc w:val="center"/>
        </w:trPr>
        <w:tc>
          <w:tcPr>
            <w:tcW w:w="1000" w:type="pct"/>
            <w:vMerge/>
            <w:tcBorders>
              <w:left w:val="single" w:sz="4" w:space="0" w:color="auto"/>
              <w:bottom w:val="single" w:sz="12" w:space="0" w:color="auto"/>
              <w:right w:val="single" w:sz="12" w:space="0" w:color="auto"/>
            </w:tcBorders>
          </w:tcPr>
          <w:p w14:paraId="10336715"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lang w:bidi="fa-IR"/>
              </w:rPr>
            </w:pPr>
          </w:p>
        </w:tc>
        <w:tc>
          <w:tcPr>
            <w:tcW w:w="1000" w:type="pct"/>
            <w:tcBorders>
              <w:left w:val="single" w:sz="12" w:space="0" w:color="auto"/>
              <w:bottom w:val="single" w:sz="12" w:space="0" w:color="auto"/>
              <w:right w:val="single" w:sz="12" w:space="0" w:color="auto"/>
            </w:tcBorders>
          </w:tcPr>
          <w:p w14:paraId="1F064F6C"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p>
        </w:tc>
        <w:tc>
          <w:tcPr>
            <w:tcW w:w="1000" w:type="pct"/>
            <w:tcBorders>
              <w:left w:val="single" w:sz="12" w:space="0" w:color="auto"/>
              <w:bottom w:val="single" w:sz="12" w:space="0" w:color="auto"/>
              <w:right w:val="single" w:sz="12" w:space="0" w:color="auto"/>
            </w:tcBorders>
            <w:vAlign w:val="center"/>
          </w:tcPr>
          <w:p w14:paraId="50219DF4"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Pr>
              <w:t>frequency (percentage)</w:t>
            </w:r>
          </w:p>
        </w:tc>
        <w:tc>
          <w:tcPr>
            <w:tcW w:w="1000" w:type="pct"/>
            <w:tcBorders>
              <w:left w:val="single" w:sz="12" w:space="0" w:color="auto"/>
              <w:bottom w:val="single" w:sz="12" w:space="0" w:color="auto"/>
              <w:right w:val="single" w:sz="12" w:space="0" w:color="auto"/>
            </w:tcBorders>
            <w:vAlign w:val="center"/>
          </w:tcPr>
          <w:p w14:paraId="34B56A90"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Pr>
              <w:t>frequency (percentage)</w:t>
            </w:r>
          </w:p>
        </w:tc>
        <w:tc>
          <w:tcPr>
            <w:tcW w:w="1000" w:type="pct"/>
            <w:vMerge/>
            <w:tcBorders>
              <w:left w:val="single" w:sz="12" w:space="0" w:color="auto"/>
              <w:bottom w:val="single" w:sz="12" w:space="0" w:color="auto"/>
              <w:right w:val="single" w:sz="12" w:space="0" w:color="auto"/>
            </w:tcBorders>
            <w:vAlign w:val="center"/>
          </w:tcPr>
          <w:p w14:paraId="2EC5F6BF"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p>
        </w:tc>
      </w:tr>
      <w:tr w:rsidR="00A648DF" w:rsidRPr="00EC4BDF" w14:paraId="6BD01227" w14:textId="77777777" w:rsidTr="00541BE3">
        <w:trPr>
          <w:trHeight w:val="197"/>
          <w:jc w:val="center"/>
        </w:trPr>
        <w:tc>
          <w:tcPr>
            <w:tcW w:w="1000" w:type="pct"/>
            <w:tcBorders>
              <w:top w:val="single" w:sz="12" w:space="0" w:color="auto"/>
              <w:left w:val="single" w:sz="4" w:space="0" w:color="auto"/>
              <w:right w:val="single" w:sz="12" w:space="0" w:color="auto"/>
            </w:tcBorders>
          </w:tcPr>
          <w:p w14:paraId="09D84CE0"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Pr>
            </w:pPr>
            <w:r w:rsidRPr="00EC4BDF">
              <w:rPr>
                <w:rFonts w:asciiTheme="majorBidi" w:hAnsiTheme="majorBidi" w:cstheme="majorBidi"/>
                <w:color w:val="000000" w:themeColor="text1"/>
                <w:sz w:val="22"/>
                <w:szCs w:val="22"/>
              </w:rPr>
              <w:t>Age</w:t>
            </w:r>
          </w:p>
        </w:tc>
        <w:tc>
          <w:tcPr>
            <w:tcW w:w="1000" w:type="pct"/>
            <w:tcBorders>
              <w:top w:val="single" w:sz="12" w:space="0" w:color="auto"/>
              <w:left w:val="single" w:sz="12" w:space="0" w:color="auto"/>
              <w:right w:val="single" w:sz="12" w:space="0" w:color="auto"/>
            </w:tcBorders>
          </w:tcPr>
          <w:p w14:paraId="4A09F648"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lang w:bidi="fa-IR"/>
              </w:rPr>
            </w:pPr>
            <w:r w:rsidRPr="00EC4BDF">
              <w:rPr>
                <w:rFonts w:asciiTheme="majorBidi" w:hAnsiTheme="majorBidi" w:cstheme="majorBidi"/>
                <w:color w:val="000000" w:themeColor="text1"/>
                <w:sz w:val="22"/>
                <w:szCs w:val="22"/>
              </w:rPr>
              <w:t>by year</w:t>
            </w:r>
          </w:p>
        </w:tc>
        <w:tc>
          <w:tcPr>
            <w:tcW w:w="1000" w:type="pct"/>
            <w:tcBorders>
              <w:top w:val="single" w:sz="12" w:space="0" w:color="auto"/>
              <w:left w:val="single" w:sz="12" w:space="0" w:color="auto"/>
              <w:right w:val="single" w:sz="12" w:space="0" w:color="auto"/>
            </w:tcBorders>
            <w:vAlign w:val="center"/>
          </w:tcPr>
          <w:p w14:paraId="7B39F7E0"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lang w:bidi="fa-IR"/>
              </w:rPr>
            </w:pPr>
            <w:r w:rsidRPr="00EC4BDF">
              <w:rPr>
                <w:rFonts w:asciiTheme="majorBidi" w:eastAsia="Calibri" w:hAnsiTheme="majorBidi" w:cstheme="majorBidi"/>
                <w:color w:val="000000" w:themeColor="text1"/>
                <w:sz w:val="22"/>
                <w:szCs w:val="22"/>
                <w:rtl/>
              </w:rPr>
              <w:t>34.27±5.25</w:t>
            </w:r>
          </w:p>
        </w:tc>
        <w:tc>
          <w:tcPr>
            <w:tcW w:w="1000" w:type="pct"/>
            <w:tcBorders>
              <w:top w:val="single" w:sz="12" w:space="0" w:color="auto"/>
              <w:left w:val="single" w:sz="12" w:space="0" w:color="auto"/>
              <w:right w:val="single" w:sz="12" w:space="0" w:color="auto"/>
            </w:tcBorders>
            <w:vAlign w:val="center"/>
          </w:tcPr>
          <w:p w14:paraId="79E756C4"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lang w:bidi="fa-IR"/>
              </w:rPr>
            </w:pPr>
            <w:r w:rsidRPr="00EC4BDF">
              <w:rPr>
                <w:rFonts w:asciiTheme="majorBidi" w:eastAsia="Calibri" w:hAnsiTheme="majorBidi" w:cstheme="majorBidi"/>
                <w:color w:val="000000" w:themeColor="text1"/>
                <w:sz w:val="22"/>
                <w:szCs w:val="22"/>
                <w:rtl/>
              </w:rPr>
              <w:t>34.09±4.86</w:t>
            </w:r>
          </w:p>
        </w:tc>
        <w:tc>
          <w:tcPr>
            <w:tcW w:w="1000" w:type="pct"/>
            <w:tcBorders>
              <w:top w:val="single" w:sz="12" w:space="0" w:color="auto"/>
              <w:left w:val="single" w:sz="12" w:space="0" w:color="auto"/>
              <w:right w:val="single" w:sz="12" w:space="0" w:color="auto"/>
            </w:tcBorders>
            <w:vAlign w:val="center"/>
          </w:tcPr>
          <w:p w14:paraId="3AF889ED"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lang w:bidi="fa-IR"/>
              </w:rPr>
            </w:pPr>
            <w:r w:rsidRPr="00EC4BDF">
              <w:rPr>
                <w:rFonts w:asciiTheme="majorBidi" w:eastAsia="Calibri" w:hAnsiTheme="majorBidi" w:cstheme="majorBidi"/>
                <w:color w:val="000000" w:themeColor="text1"/>
                <w:sz w:val="22"/>
                <w:szCs w:val="22"/>
                <w:rtl/>
                <w:lang w:bidi="fa-IR"/>
              </w:rPr>
              <w:t>0.167</w:t>
            </w:r>
          </w:p>
        </w:tc>
      </w:tr>
      <w:tr w:rsidR="00A648DF" w:rsidRPr="00EC4BDF" w14:paraId="1152FDD3" w14:textId="77777777" w:rsidTr="00541BE3">
        <w:trPr>
          <w:trHeight w:val="197"/>
          <w:jc w:val="center"/>
        </w:trPr>
        <w:tc>
          <w:tcPr>
            <w:tcW w:w="1000" w:type="pct"/>
            <w:tcBorders>
              <w:top w:val="single" w:sz="12" w:space="0" w:color="auto"/>
              <w:left w:val="single" w:sz="4" w:space="0" w:color="auto"/>
              <w:right w:val="single" w:sz="12" w:space="0" w:color="auto"/>
            </w:tcBorders>
          </w:tcPr>
          <w:p w14:paraId="28553FD5"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Pr>
            </w:pPr>
            <w:r w:rsidRPr="00EC4BDF">
              <w:rPr>
                <w:rFonts w:asciiTheme="majorBidi" w:hAnsiTheme="majorBidi" w:cstheme="majorBidi"/>
                <w:color w:val="000000" w:themeColor="text1"/>
                <w:sz w:val="22"/>
                <w:szCs w:val="22"/>
              </w:rPr>
              <w:t>Duration of caregiving</w:t>
            </w:r>
          </w:p>
        </w:tc>
        <w:tc>
          <w:tcPr>
            <w:tcW w:w="1000" w:type="pct"/>
            <w:tcBorders>
              <w:top w:val="single" w:sz="12" w:space="0" w:color="auto"/>
              <w:left w:val="single" w:sz="12" w:space="0" w:color="auto"/>
              <w:right w:val="single" w:sz="12" w:space="0" w:color="auto"/>
            </w:tcBorders>
          </w:tcPr>
          <w:p w14:paraId="697E83F3"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lang w:bidi="fa-IR"/>
              </w:rPr>
            </w:pPr>
            <w:r w:rsidRPr="00EC4BDF">
              <w:rPr>
                <w:rFonts w:asciiTheme="majorBidi" w:hAnsiTheme="majorBidi" w:cstheme="majorBidi"/>
                <w:color w:val="000000" w:themeColor="text1"/>
                <w:sz w:val="22"/>
                <w:szCs w:val="22"/>
              </w:rPr>
              <w:t>by month</w:t>
            </w:r>
          </w:p>
        </w:tc>
        <w:tc>
          <w:tcPr>
            <w:tcW w:w="1000" w:type="pct"/>
            <w:tcBorders>
              <w:top w:val="single" w:sz="12" w:space="0" w:color="auto"/>
              <w:left w:val="single" w:sz="12" w:space="0" w:color="auto"/>
              <w:right w:val="single" w:sz="12" w:space="0" w:color="auto"/>
            </w:tcBorders>
            <w:vAlign w:val="center"/>
          </w:tcPr>
          <w:p w14:paraId="3598FC9C"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lang w:bidi="fa-IR"/>
              </w:rPr>
            </w:pPr>
            <w:r w:rsidRPr="00EC4BDF">
              <w:rPr>
                <w:rFonts w:asciiTheme="majorBidi" w:eastAsia="Calibri" w:hAnsiTheme="majorBidi" w:cs="Times New Roman"/>
                <w:color w:val="000000" w:themeColor="text1"/>
                <w:sz w:val="22"/>
                <w:szCs w:val="22"/>
                <w:rtl/>
              </w:rPr>
              <w:t>69.45±4.32</w:t>
            </w:r>
          </w:p>
        </w:tc>
        <w:tc>
          <w:tcPr>
            <w:tcW w:w="1000" w:type="pct"/>
            <w:tcBorders>
              <w:top w:val="single" w:sz="12" w:space="0" w:color="auto"/>
              <w:left w:val="single" w:sz="12" w:space="0" w:color="auto"/>
              <w:right w:val="single" w:sz="12" w:space="0" w:color="auto"/>
            </w:tcBorders>
            <w:vAlign w:val="center"/>
          </w:tcPr>
          <w:p w14:paraId="491FC5C3"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lang w:bidi="fa-IR"/>
              </w:rPr>
            </w:pPr>
            <w:r w:rsidRPr="00EC4BDF">
              <w:rPr>
                <w:rFonts w:asciiTheme="majorBidi" w:eastAsia="Calibri" w:hAnsiTheme="majorBidi" w:cs="Times New Roman"/>
                <w:color w:val="000000" w:themeColor="text1"/>
                <w:sz w:val="22"/>
                <w:szCs w:val="22"/>
                <w:rtl/>
              </w:rPr>
              <w:t>66.76±3.86</w:t>
            </w:r>
          </w:p>
        </w:tc>
        <w:tc>
          <w:tcPr>
            <w:tcW w:w="1000" w:type="pct"/>
            <w:tcBorders>
              <w:top w:val="single" w:sz="12" w:space="0" w:color="auto"/>
              <w:left w:val="single" w:sz="12" w:space="0" w:color="auto"/>
              <w:right w:val="single" w:sz="12" w:space="0" w:color="auto"/>
            </w:tcBorders>
            <w:vAlign w:val="center"/>
          </w:tcPr>
          <w:p w14:paraId="62F2A28E"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lang w:bidi="fa-IR"/>
              </w:rPr>
            </w:pPr>
            <w:r w:rsidRPr="00EC4BDF">
              <w:rPr>
                <w:rFonts w:asciiTheme="majorBidi" w:eastAsia="Calibri" w:hAnsiTheme="majorBidi" w:cstheme="majorBidi"/>
                <w:color w:val="000000" w:themeColor="text1"/>
                <w:sz w:val="22"/>
                <w:szCs w:val="22"/>
                <w:rtl/>
                <w:lang w:bidi="fa-IR"/>
              </w:rPr>
              <w:t>0.088</w:t>
            </w:r>
          </w:p>
        </w:tc>
      </w:tr>
      <w:tr w:rsidR="00A648DF" w:rsidRPr="00EC4BDF" w14:paraId="6ECB0DF5" w14:textId="77777777" w:rsidTr="00541BE3">
        <w:trPr>
          <w:trHeight w:val="197"/>
          <w:jc w:val="center"/>
        </w:trPr>
        <w:tc>
          <w:tcPr>
            <w:tcW w:w="1000" w:type="pct"/>
            <w:vMerge w:val="restart"/>
            <w:tcBorders>
              <w:top w:val="single" w:sz="12" w:space="0" w:color="auto"/>
              <w:left w:val="single" w:sz="4" w:space="0" w:color="auto"/>
              <w:right w:val="single" w:sz="12" w:space="0" w:color="auto"/>
            </w:tcBorders>
          </w:tcPr>
          <w:p w14:paraId="37E05222"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Gender</w:t>
            </w:r>
          </w:p>
          <w:p w14:paraId="33BBAAF5"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rPr>
            </w:pPr>
          </w:p>
        </w:tc>
        <w:tc>
          <w:tcPr>
            <w:tcW w:w="1000" w:type="pct"/>
            <w:tcBorders>
              <w:top w:val="single" w:sz="12" w:space="0" w:color="auto"/>
              <w:left w:val="single" w:sz="12" w:space="0" w:color="auto"/>
              <w:right w:val="single" w:sz="12" w:space="0" w:color="auto"/>
            </w:tcBorders>
          </w:tcPr>
          <w:p w14:paraId="419A5338"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lang w:bidi="fa-IR"/>
              </w:rPr>
            </w:pPr>
            <w:r w:rsidRPr="00EC4BDF">
              <w:rPr>
                <w:rFonts w:asciiTheme="majorBidi" w:hAnsiTheme="majorBidi" w:cstheme="majorBidi"/>
                <w:color w:val="000000" w:themeColor="text1"/>
                <w:sz w:val="22"/>
                <w:szCs w:val="22"/>
              </w:rPr>
              <w:t>male</w:t>
            </w:r>
          </w:p>
        </w:tc>
        <w:tc>
          <w:tcPr>
            <w:tcW w:w="1000" w:type="pct"/>
            <w:tcBorders>
              <w:top w:val="single" w:sz="12" w:space="0" w:color="auto"/>
              <w:left w:val="single" w:sz="12" w:space="0" w:color="auto"/>
              <w:right w:val="single" w:sz="12" w:space="0" w:color="auto"/>
            </w:tcBorders>
            <w:vAlign w:val="center"/>
          </w:tcPr>
          <w:p w14:paraId="5877597E"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lang w:bidi="fa-IR"/>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44.4</w:t>
            </w: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20</w:t>
            </w:r>
          </w:p>
        </w:tc>
        <w:tc>
          <w:tcPr>
            <w:tcW w:w="1000" w:type="pct"/>
            <w:tcBorders>
              <w:top w:val="single" w:sz="12" w:space="0" w:color="auto"/>
              <w:left w:val="single" w:sz="12" w:space="0" w:color="auto"/>
              <w:right w:val="single" w:sz="12" w:space="0" w:color="auto"/>
            </w:tcBorders>
            <w:vAlign w:val="center"/>
          </w:tcPr>
          <w:p w14:paraId="75B121EB"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lang w:bidi="fa-IR"/>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40.0</w:t>
            </w: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18</w:t>
            </w:r>
          </w:p>
        </w:tc>
        <w:tc>
          <w:tcPr>
            <w:tcW w:w="1000" w:type="pct"/>
            <w:vMerge w:val="restart"/>
            <w:tcBorders>
              <w:top w:val="single" w:sz="12" w:space="0" w:color="auto"/>
              <w:left w:val="single" w:sz="12" w:space="0" w:color="auto"/>
              <w:right w:val="single" w:sz="12" w:space="0" w:color="auto"/>
            </w:tcBorders>
            <w:vAlign w:val="center"/>
          </w:tcPr>
          <w:p w14:paraId="276F2AD6"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lang w:bidi="fa-IR"/>
              </w:rPr>
              <w:t>0.18</w:t>
            </w:r>
            <w:r w:rsidRPr="00EC4BDF">
              <w:rPr>
                <w:rFonts w:asciiTheme="majorBidi" w:eastAsia="Calibri" w:hAnsiTheme="majorBidi" w:cstheme="majorBidi"/>
                <w:color w:val="000000" w:themeColor="text1"/>
                <w:sz w:val="22"/>
                <w:szCs w:val="22"/>
                <w:rtl/>
                <w:lang w:bidi="fa-IR"/>
              </w:rPr>
              <w:t xml:space="preserve">= </w:t>
            </w:r>
            <w:r w:rsidRPr="00EC4BDF">
              <w:rPr>
                <w:rFonts w:asciiTheme="majorBidi" w:eastAsia="Calibri" w:hAnsiTheme="majorBidi" w:cstheme="majorBidi"/>
                <w:color w:val="000000" w:themeColor="text1"/>
                <w:sz w:val="22"/>
                <w:szCs w:val="22"/>
                <w:lang w:bidi="fa-IR"/>
              </w:rPr>
              <w:t>Chi- square</w:t>
            </w:r>
          </w:p>
        </w:tc>
      </w:tr>
      <w:tr w:rsidR="00A648DF" w:rsidRPr="00EC4BDF" w14:paraId="0A7A84B6" w14:textId="77777777" w:rsidTr="00541BE3">
        <w:trPr>
          <w:trHeight w:val="217"/>
          <w:jc w:val="center"/>
        </w:trPr>
        <w:tc>
          <w:tcPr>
            <w:tcW w:w="1000" w:type="pct"/>
            <w:vMerge/>
            <w:tcBorders>
              <w:left w:val="single" w:sz="4" w:space="0" w:color="auto"/>
              <w:bottom w:val="single" w:sz="12" w:space="0" w:color="auto"/>
              <w:right w:val="single" w:sz="12" w:space="0" w:color="auto"/>
            </w:tcBorders>
          </w:tcPr>
          <w:p w14:paraId="7EE3755F"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rPr>
            </w:pPr>
          </w:p>
        </w:tc>
        <w:tc>
          <w:tcPr>
            <w:tcW w:w="1000" w:type="pct"/>
            <w:tcBorders>
              <w:left w:val="single" w:sz="12" w:space="0" w:color="auto"/>
              <w:bottom w:val="single" w:sz="12" w:space="0" w:color="auto"/>
              <w:right w:val="single" w:sz="12" w:space="0" w:color="auto"/>
            </w:tcBorders>
          </w:tcPr>
          <w:p w14:paraId="771ACA00"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female</w:t>
            </w:r>
          </w:p>
        </w:tc>
        <w:tc>
          <w:tcPr>
            <w:tcW w:w="1000" w:type="pct"/>
            <w:tcBorders>
              <w:left w:val="single" w:sz="12" w:space="0" w:color="auto"/>
              <w:bottom w:val="single" w:sz="12" w:space="0" w:color="auto"/>
              <w:right w:val="single" w:sz="12" w:space="0" w:color="auto"/>
            </w:tcBorders>
            <w:vAlign w:val="center"/>
          </w:tcPr>
          <w:p w14:paraId="59C45204"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55.6</w:t>
            </w: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25</w:t>
            </w:r>
          </w:p>
        </w:tc>
        <w:tc>
          <w:tcPr>
            <w:tcW w:w="1000" w:type="pct"/>
            <w:tcBorders>
              <w:left w:val="single" w:sz="12" w:space="0" w:color="auto"/>
              <w:bottom w:val="single" w:sz="12" w:space="0" w:color="auto"/>
              <w:right w:val="single" w:sz="12" w:space="0" w:color="auto"/>
            </w:tcBorders>
            <w:vAlign w:val="center"/>
          </w:tcPr>
          <w:p w14:paraId="5B8B5292"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60.0</w:t>
            </w: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27</w:t>
            </w:r>
          </w:p>
        </w:tc>
        <w:tc>
          <w:tcPr>
            <w:tcW w:w="1000" w:type="pct"/>
            <w:vMerge/>
            <w:tcBorders>
              <w:left w:val="single" w:sz="12" w:space="0" w:color="auto"/>
              <w:bottom w:val="single" w:sz="12" w:space="0" w:color="auto"/>
              <w:right w:val="single" w:sz="12" w:space="0" w:color="auto"/>
            </w:tcBorders>
            <w:vAlign w:val="center"/>
          </w:tcPr>
          <w:p w14:paraId="0AEB9331"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p>
        </w:tc>
      </w:tr>
      <w:tr w:rsidR="00A648DF" w:rsidRPr="00EC4BDF" w14:paraId="126C5D58" w14:textId="77777777" w:rsidTr="00541BE3">
        <w:trPr>
          <w:trHeight w:val="111"/>
          <w:jc w:val="center"/>
        </w:trPr>
        <w:tc>
          <w:tcPr>
            <w:tcW w:w="1000" w:type="pct"/>
            <w:vMerge w:val="restart"/>
            <w:tcBorders>
              <w:top w:val="single" w:sz="12" w:space="0" w:color="auto"/>
              <w:left w:val="single" w:sz="4" w:space="0" w:color="auto"/>
              <w:right w:val="single" w:sz="12" w:space="0" w:color="auto"/>
            </w:tcBorders>
          </w:tcPr>
          <w:p w14:paraId="1941FFA7" w14:textId="77777777" w:rsidR="00A648DF" w:rsidRPr="00EC4BDF" w:rsidRDefault="00A648DF" w:rsidP="00A648DF">
            <w:pPr>
              <w:spacing w:after="0" w:line="240" w:lineRule="auto"/>
              <w:jc w:val="center"/>
              <w:rPr>
                <w:rFonts w:asciiTheme="majorBidi" w:hAnsiTheme="majorBidi" w:cstheme="majorBidi"/>
                <w:color w:val="000000" w:themeColor="text1"/>
                <w:sz w:val="22"/>
                <w:szCs w:val="22"/>
                <w:rtl/>
              </w:rPr>
            </w:pPr>
            <w:r w:rsidRPr="00EC4BDF">
              <w:rPr>
                <w:rFonts w:asciiTheme="majorBidi" w:hAnsiTheme="majorBidi" w:cstheme="majorBidi"/>
                <w:color w:val="000000" w:themeColor="text1"/>
                <w:sz w:val="22"/>
                <w:szCs w:val="22"/>
              </w:rPr>
              <w:t>Marital status</w:t>
            </w:r>
          </w:p>
          <w:p w14:paraId="13F972BA" w14:textId="77777777" w:rsidR="00A648DF" w:rsidRPr="00EC4BDF" w:rsidRDefault="00A648DF" w:rsidP="00A648DF">
            <w:pPr>
              <w:spacing w:after="0" w:line="240" w:lineRule="auto"/>
              <w:jc w:val="center"/>
              <w:rPr>
                <w:rFonts w:asciiTheme="majorBidi" w:hAnsiTheme="majorBidi" w:cstheme="majorBidi"/>
                <w:color w:val="000000" w:themeColor="text1"/>
                <w:sz w:val="22"/>
                <w:szCs w:val="22"/>
                <w:rtl/>
              </w:rPr>
            </w:pPr>
          </w:p>
          <w:p w14:paraId="63B300DE"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rPr>
            </w:pPr>
          </w:p>
        </w:tc>
        <w:tc>
          <w:tcPr>
            <w:tcW w:w="1000" w:type="pct"/>
            <w:tcBorders>
              <w:top w:val="single" w:sz="12" w:space="0" w:color="auto"/>
              <w:left w:val="single" w:sz="12" w:space="0" w:color="auto"/>
              <w:right w:val="single" w:sz="12" w:space="0" w:color="auto"/>
            </w:tcBorders>
          </w:tcPr>
          <w:p w14:paraId="6535206F"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lang w:bidi="fa-IR"/>
              </w:rPr>
            </w:pPr>
            <w:r w:rsidRPr="00EC4BDF">
              <w:rPr>
                <w:rFonts w:asciiTheme="majorBidi" w:hAnsiTheme="majorBidi" w:cstheme="majorBidi"/>
                <w:color w:val="000000" w:themeColor="text1"/>
                <w:sz w:val="22"/>
                <w:szCs w:val="22"/>
              </w:rPr>
              <w:lastRenderedPageBreak/>
              <w:t>married</w:t>
            </w:r>
          </w:p>
        </w:tc>
        <w:tc>
          <w:tcPr>
            <w:tcW w:w="1000" w:type="pct"/>
            <w:tcBorders>
              <w:top w:val="single" w:sz="12" w:space="0" w:color="auto"/>
              <w:left w:val="single" w:sz="12" w:space="0" w:color="auto"/>
              <w:right w:val="single" w:sz="12" w:space="0" w:color="auto"/>
            </w:tcBorders>
            <w:vAlign w:val="center"/>
          </w:tcPr>
          <w:p w14:paraId="422A2FB8"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lang w:bidi="fa-IR"/>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71.1</w:t>
            </w: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32</w:t>
            </w:r>
          </w:p>
        </w:tc>
        <w:tc>
          <w:tcPr>
            <w:tcW w:w="1000" w:type="pct"/>
            <w:tcBorders>
              <w:top w:val="single" w:sz="12" w:space="0" w:color="auto"/>
              <w:left w:val="single" w:sz="12" w:space="0" w:color="auto"/>
              <w:right w:val="single" w:sz="12" w:space="0" w:color="auto"/>
            </w:tcBorders>
            <w:vAlign w:val="center"/>
          </w:tcPr>
          <w:p w14:paraId="6775872C"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lang w:bidi="fa-IR"/>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77.8</w:t>
            </w: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35</w:t>
            </w:r>
          </w:p>
        </w:tc>
        <w:tc>
          <w:tcPr>
            <w:tcW w:w="1000" w:type="pct"/>
            <w:vMerge w:val="restart"/>
            <w:tcBorders>
              <w:top w:val="single" w:sz="12" w:space="0" w:color="auto"/>
              <w:left w:val="single" w:sz="12" w:space="0" w:color="auto"/>
              <w:right w:val="single" w:sz="12" w:space="0" w:color="auto"/>
            </w:tcBorders>
            <w:vAlign w:val="center"/>
          </w:tcPr>
          <w:p w14:paraId="22CFA151"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lang w:bidi="fa-IR"/>
              </w:rPr>
              <w:t>1.38</w:t>
            </w:r>
            <w:r w:rsidRPr="00EC4BDF">
              <w:rPr>
                <w:rFonts w:asciiTheme="majorBidi" w:eastAsia="Calibri" w:hAnsiTheme="majorBidi" w:cstheme="majorBidi"/>
                <w:color w:val="000000" w:themeColor="text1"/>
                <w:sz w:val="22"/>
                <w:szCs w:val="22"/>
                <w:rtl/>
                <w:lang w:bidi="fa-IR"/>
              </w:rPr>
              <w:t xml:space="preserve">= </w:t>
            </w:r>
            <w:r w:rsidRPr="00EC4BDF">
              <w:rPr>
                <w:rFonts w:asciiTheme="majorBidi" w:eastAsia="Calibri" w:hAnsiTheme="majorBidi" w:cstheme="majorBidi"/>
                <w:color w:val="000000" w:themeColor="text1"/>
                <w:sz w:val="22"/>
                <w:szCs w:val="22"/>
                <w:lang w:bidi="fa-IR"/>
              </w:rPr>
              <w:t>Chi- square</w:t>
            </w:r>
          </w:p>
        </w:tc>
      </w:tr>
      <w:tr w:rsidR="00A648DF" w:rsidRPr="00EC4BDF" w14:paraId="3BCF5D23" w14:textId="77777777" w:rsidTr="00541BE3">
        <w:trPr>
          <w:trHeight w:val="173"/>
          <w:jc w:val="center"/>
        </w:trPr>
        <w:tc>
          <w:tcPr>
            <w:tcW w:w="1000" w:type="pct"/>
            <w:vMerge/>
            <w:tcBorders>
              <w:left w:val="single" w:sz="4" w:space="0" w:color="auto"/>
              <w:right w:val="single" w:sz="12" w:space="0" w:color="auto"/>
            </w:tcBorders>
          </w:tcPr>
          <w:p w14:paraId="6245C64B"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rPr>
            </w:pPr>
          </w:p>
        </w:tc>
        <w:tc>
          <w:tcPr>
            <w:tcW w:w="1000" w:type="pct"/>
            <w:tcBorders>
              <w:left w:val="single" w:sz="12" w:space="0" w:color="auto"/>
              <w:right w:val="single" w:sz="12" w:space="0" w:color="auto"/>
            </w:tcBorders>
          </w:tcPr>
          <w:p w14:paraId="29D51678"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Single</w:t>
            </w:r>
          </w:p>
        </w:tc>
        <w:tc>
          <w:tcPr>
            <w:tcW w:w="1000" w:type="pct"/>
            <w:tcBorders>
              <w:left w:val="single" w:sz="12" w:space="0" w:color="auto"/>
              <w:right w:val="single" w:sz="12" w:space="0" w:color="auto"/>
            </w:tcBorders>
            <w:vAlign w:val="center"/>
          </w:tcPr>
          <w:p w14:paraId="6ECBD0A8"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20.0</w:t>
            </w: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9</w:t>
            </w:r>
          </w:p>
        </w:tc>
        <w:tc>
          <w:tcPr>
            <w:tcW w:w="1000" w:type="pct"/>
            <w:tcBorders>
              <w:left w:val="single" w:sz="12" w:space="0" w:color="auto"/>
              <w:right w:val="single" w:sz="12" w:space="0" w:color="auto"/>
            </w:tcBorders>
            <w:vAlign w:val="center"/>
          </w:tcPr>
          <w:p w14:paraId="1C10BFC9"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15.6</w:t>
            </w: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7</w:t>
            </w:r>
          </w:p>
        </w:tc>
        <w:tc>
          <w:tcPr>
            <w:tcW w:w="1000" w:type="pct"/>
            <w:vMerge/>
            <w:tcBorders>
              <w:left w:val="single" w:sz="12" w:space="0" w:color="auto"/>
              <w:right w:val="single" w:sz="12" w:space="0" w:color="auto"/>
            </w:tcBorders>
            <w:vAlign w:val="center"/>
          </w:tcPr>
          <w:p w14:paraId="499A3425"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p>
        </w:tc>
      </w:tr>
      <w:tr w:rsidR="00A648DF" w:rsidRPr="00EC4BDF" w14:paraId="497E9935" w14:textId="77777777" w:rsidTr="00541BE3">
        <w:trPr>
          <w:trHeight w:val="136"/>
          <w:jc w:val="center"/>
        </w:trPr>
        <w:tc>
          <w:tcPr>
            <w:tcW w:w="1000" w:type="pct"/>
            <w:vMerge/>
            <w:tcBorders>
              <w:left w:val="single" w:sz="4" w:space="0" w:color="auto"/>
              <w:right w:val="single" w:sz="12" w:space="0" w:color="auto"/>
            </w:tcBorders>
          </w:tcPr>
          <w:p w14:paraId="1D34DE8F"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rPr>
            </w:pPr>
          </w:p>
        </w:tc>
        <w:tc>
          <w:tcPr>
            <w:tcW w:w="1000" w:type="pct"/>
            <w:tcBorders>
              <w:left w:val="single" w:sz="12" w:space="0" w:color="auto"/>
              <w:right w:val="single" w:sz="12" w:space="0" w:color="auto"/>
            </w:tcBorders>
          </w:tcPr>
          <w:p w14:paraId="104ADB6F"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divorced</w:t>
            </w:r>
          </w:p>
        </w:tc>
        <w:tc>
          <w:tcPr>
            <w:tcW w:w="1000" w:type="pct"/>
            <w:tcBorders>
              <w:left w:val="single" w:sz="12" w:space="0" w:color="auto"/>
              <w:right w:val="single" w:sz="12" w:space="0" w:color="auto"/>
            </w:tcBorders>
            <w:vAlign w:val="center"/>
          </w:tcPr>
          <w:p w14:paraId="22D0EFBE"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6.7</w:t>
            </w: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3</w:t>
            </w:r>
          </w:p>
        </w:tc>
        <w:tc>
          <w:tcPr>
            <w:tcW w:w="1000" w:type="pct"/>
            <w:tcBorders>
              <w:left w:val="single" w:sz="12" w:space="0" w:color="auto"/>
              <w:right w:val="single" w:sz="12" w:space="0" w:color="auto"/>
            </w:tcBorders>
            <w:vAlign w:val="center"/>
          </w:tcPr>
          <w:p w14:paraId="448A0B43"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6.7</w:t>
            </w: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3</w:t>
            </w:r>
          </w:p>
        </w:tc>
        <w:tc>
          <w:tcPr>
            <w:tcW w:w="1000" w:type="pct"/>
            <w:vMerge/>
            <w:tcBorders>
              <w:left w:val="single" w:sz="12" w:space="0" w:color="auto"/>
              <w:right w:val="single" w:sz="12" w:space="0" w:color="auto"/>
            </w:tcBorders>
            <w:vAlign w:val="center"/>
          </w:tcPr>
          <w:p w14:paraId="7EDEEEDD"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p>
        </w:tc>
      </w:tr>
      <w:tr w:rsidR="00A648DF" w:rsidRPr="00EC4BDF" w14:paraId="4DADE7FF" w14:textId="77777777" w:rsidTr="00541BE3">
        <w:trPr>
          <w:trHeight w:val="154"/>
          <w:jc w:val="center"/>
        </w:trPr>
        <w:tc>
          <w:tcPr>
            <w:tcW w:w="1000" w:type="pct"/>
            <w:vMerge/>
            <w:tcBorders>
              <w:left w:val="single" w:sz="4" w:space="0" w:color="auto"/>
              <w:bottom w:val="single" w:sz="12" w:space="0" w:color="auto"/>
              <w:right w:val="single" w:sz="12" w:space="0" w:color="auto"/>
            </w:tcBorders>
          </w:tcPr>
          <w:p w14:paraId="18C86916"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rPr>
            </w:pPr>
          </w:p>
        </w:tc>
        <w:tc>
          <w:tcPr>
            <w:tcW w:w="1000" w:type="pct"/>
            <w:tcBorders>
              <w:left w:val="single" w:sz="12" w:space="0" w:color="auto"/>
              <w:bottom w:val="single" w:sz="12" w:space="0" w:color="auto"/>
              <w:right w:val="single" w:sz="12" w:space="0" w:color="auto"/>
            </w:tcBorders>
          </w:tcPr>
          <w:p w14:paraId="5B743ADF"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deceased wife</w:t>
            </w:r>
          </w:p>
        </w:tc>
        <w:tc>
          <w:tcPr>
            <w:tcW w:w="1000" w:type="pct"/>
            <w:tcBorders>
              <w:left w:val="single" w:sz="12" w:space="0" w:color="auto"/>
              <w:bottom w:val="single" w:sz="12" w:space="0" w:color="auto"/>
              <w:right w:val="single" w:sz="12" w:space="0" w:color="auto"/>
            </w:tcBorders>
            <w:vAlign w:val="center"/>
          </w:tcPr>
          <w:p w14:paraId="15035A9A"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2.2</w:t>
            </w: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1</w:t>
            </w:r>
          </w:p>
        </w:tc>
        <w:tc>
          <w:tcPr>
            <w:tcW w:w="1000" w:type="pct"/>
            <w:tcBorders>
              <w:left w:val="single" w:sz="12" w:space="0" w:color="auto"/>
              <w:bottom w:val="single" w:sz="12" w:space="0" w:color="auto"/>
              <w:right w:val="single" w:sz="12" w:space="0" w:color="auto"/>
            </w:tcBorders>
            <w:vAlign w:val="center"/>
          </w:tcPr>
          <w:p w14:paraId="3CB77467"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0.0</w:t>
            </w: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0</w:t>
            </w:r>
          </w:p>
        </w:tc>
        <w:tc>
          <w:tcPr>
            <w:tcW w:w="1000" w:type="pct"/>
            <w:vMerge/>
            <w:tcBorders>
              <w:left w:val="single" w:sz="12" w:space="0" w:color="auto"/>
              <w:bottom w:val="single" w:sz="12" w:space="0" w:color="auto"/>
              <w:right w:val="single" w:sz="12" w:space="0" w:color="auto"/>
            </w:tcBorders>
            <w:vAlign w:val="center"/>
          </w:tcPr>
          <w:p w14:paraId="64F95E92"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p>
        </w:tc>
      </w:tr>
      <w:tr w:rsidR="00A648DF" w:rsidRPr="00EC4BDF" w14:paraId="35EA3A8F" w14:textId="77777777" w:rsidTr="00541BE3">
        <w:trPr>
          <w:trHeight w:val="122"/>
          <w:jc w:val="center"/>
        </w:trPr>
        <w:tc>
          <w:tcPr>
            <w:tcW w:w="1000" w:type="pct"/>
            <w:vMerge w:val="restart"/>
            <w:tcBorders>
              <w:top w:val="single" w:sz="12" w:space="0" w:color="auto"/>
              <w:left w:val="single" w:sz="4" w:space="0" w:color="auto"/>
              <w:right w:val="single" w:sz="12" w:space="0" w:color="auto"/>
            </w:tcBorders>
          </w:tcPr>
          <w:p w14:paraId="23A9FD20" w14:textId="77777777" w:rsidR="00A648DF" w:rsidRPr="00EC4BDF" w:rsidRDefault="00A648DF" w:rsidP="00A648DF">
            <w:pPr>
              <w:spacing w:after="0" w:line="240" w:lineRule="auto"/>
              <w:jc w:val="center"/>
              <w:rPr>
                <w:rFonts w:asciiTheme="majorBidi" w:hAnsiTheme="majorBidi" w:cstheme="majorBidi"/>
                <w:color w:val="000000" w:themeColor="text1"/>
                <w:sz w:val="22"/>
                <w:szCs w:val="22"/>
                <w:rtl/>
              </w:rPr>
            </w:pPr>
          </w:p>
          <w:p w14:paraId="4B608626"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Education level of caregiver</w:t>
            </w:r>
          </w:p>
        </w:tc>
        <w:tc>
          <w:tcPr>
            <w:tcW w:w="1000" w:type="pct"/>
            <w:tcBorders>
              <w:top w:val="single" w:sz="12" w:space="0" w:color="auto"/>
              <w:left w:val="single" w:sz="12" w:space="0" w:color="auto"/>
              <w:right w:val="single" w:sz="12" w:space="0" w:color="auto"/>
            </w:tcBorders>
          </w:tcPr>
          <w:p w14:paraId="51072B42"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lang w:bidi="fa-IR"/>
              </w:rPr>
            </w:pPr>
            <w:r w:rsidRPr="00EC4BDF">
              <w:rPr>
                <w:rFonts w:asciiTheme="majorBidi" w:hAnsiTheme="majorBidi" w:cstheme="majorBidi"/>
                <w:color w:val="000000" w:themeColor="text1"/>
                <w:sz w:val="22"/>
                <w:szCs w:val="22"/>
              </w:rPr>
              <w:t>High school</w:t>
            </w:r>
          </w:p>
        </w:tc>
        <w:tc>
          <w:tcPr>
            <w:tcW w:w="1000" w:type="pct"/>
            <w:tcBorders>
              <w:top w:val="single" w:sz="12" w:space="0" w:color="auto"/>
              <w:left w:val="single" w:sz="12" w:space="0" w:color="auto"/>
              <w:right w:val="single" w:sz="12" w:space="0" w:color="auto"/>
            </w:tcBorders>
            <w:vAlign w:val="center"/>
          </w:tcPr>
          <w:p w14:paraId="1B135972"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lang w:bidi="fa-IR"/>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15.6</w:t>
            </w:r>
            <w:r w:rsidRPr="00EC4BDF">
              <w:rPr>
                <w:rFonts w:asciiTheme="majorBidi" w:eastAsia="Calibri" w:hAnsiTheme="majorBidi" w:cstheme="majorBidi"/>
                <w:color w:val="000000" w:themeColor="text1"/>
                <w:sz w:val="22"/>
                <w:szCs w:val="22"/>
                <w:rtl/>
              </w:rPr>
              <w:t>)7</w:t>
            </w:r>
          </w:p>
        </w:tc>
        <w:tc>
          <w:tcPr>
            <w:tcW w:w="1000" w:type="pct"/>
            <w:tcBorders>
              <w:top w:val="single" w:sz="12" w:space="0" w:color="auto"/>
              <w:left w:val="single" w:sz="12" w:space="0" w:color="auto"/>
              <w:right w:val="single" w:sz="12" w:space="0" w:color="auto"/>
            </w:tcBorders>
            <w:vAlign w:val="center"/>
          </w:tcPr>
          <w:p w14:paraId="505B356B"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lang w:bidi="fa-IR"/>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22.2</w:t>
            </w:r>
            <w:r w:rsidRPr="00EC4BDF">
              <w:rPr>
                <w:rFonts w:asciiTheme="majorBidi" w:eastAsia="Calibri" w:hAnsiTheme="majorBidi" w:cstheme="majorBidi"/>
                <w:color w:val="000000" w:themeColor="text1"/>
                <w:sz w:val="22"/>
                <w:szCs w:val="22"/>
                <w:rtl/>
              </w:rPr>
              <w:t>)10</w:t>
            </w:r>
          </w:p>
        </w:tc>
        <w:tc>
          <w:tcPr>
            <w:tcW w:w="1000" w:type="pct"/>
            <w:vMerge w:val="restart"/>
            <w:tcBorders>
              <w:top w:val="single" w:sz="12" w:space="0" w:color="auto"/>
              <w:left w:val="single" w:sz="12" w:space="0" w:color="auto"/>
              <w:right w:val="single" w:sz="12" w:space="0" w:color="auto"/>
            </w:tcBorders>
            <w:vAlign w:val="center"/>
          </w:tcPr>
          <w:p w14:paraId="561D1CE4"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lang w:bidi="fa-IR"/>
              </w:rPr>
              <w:t>0.75</w:t>
            </w:r>
            <w:r w:rsidRPr="00EC4BDF">
              <w:rPr>
                <w:rFonts w:asciiTheme="majorBidi" w:eastAsia="Calibri" w:hAnsiTheme="majorBidi" w:cstheme="majorBidi"/>
                <w:color w:val="000000" w:themeColor="text1"/>
                <w:sz w:val="22"/>
                <w:szCs w:val="22"/>
                <w:rtl/>
                <w:lang w:bidi="fa-IR"/>
              </w:rPr>
              <w:t xml:space="preserve">= </w:t>
            </w:r>
            <w:r w:rsidRPr="00EC4BDF">
              <w:rPr>
                <w:rFonts w:asciiTheme="majorBidi" w:eastAsia="Calibri" w:hAnsiTheme="majorBidi" w:cstheme="majorBidi"/>
                <w:color w:val="000000" w:themeColor="text1"/>
                <w:sz w:val="22"/>
                <w:szCs w:val="22"/>
                <w:lang w:bidi="fa-IR"/>
              </w:rPr>
              <w:t>Chi- square</w:t>
            </w:r>
          </w:p>
        </w:tc>
      </w:tr>
      <w:tr w:rsidR="00A648DF" w:rsidRPr="00EC4BDF" w14:paraId="3E131D89" w14:textId="77777777" w:rsidTr="00541BE3">
        <w:trPr>
          <w:trHeight w:val="132"/>
          <w:jc w:val="center"/>
        </w:trPr>
        <w:tc>
          <w:tcPr>
            <w:tcW w:w="1000" w:type="pct"/>
            <w:vMerge/>
            <w:tcBorders>
              <w:left w:val="single" w:sz="4" w:space="0" w:color="auto"/>
              <w:right w:val="single" w:sz="12" w:space="0" w:color="auto"/>
            </w:tcBorders>
          </w:tcPr>
          <w:p w14:paraId="75D550B8"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rPr>
            </w:pPr>
          </w:p>
        </w:tc>
        <w:tc>
          <w:tcPr>
            <w:tcW w:w="1000" w:type="pct"/>
            <w:tcBorders>
              <w:left w:val="single" w:sz="12" w:space="0" w:color="auto"/>
              <w:right w:val="single" w:sz="12" w:space="0" w:color="auto"/>
            </w:tcBorders>
          </w:tcPr>
          <w:p w14:paraId="13869BB5"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Cycle and diploma</w:t>
            </w:r>
          </w:p>
        </w:tc>
        <w:tc>
          <w:tcPr>
            <w:tcW w:w="1000" w:type="pct"/>
            <w:tcBorders>
              <w:left w:val="single" w:sz="12" w:space="0" w:color="auto"/>
              <w:right w:val="single" w:sz="12" w:space="0" w:color="auto"/>
            </w:tcBorders>
            <w:vAlign w:val="center"/>
          </w:tcPr>
          <w:p w14:paraId="2E1021C8"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33.3</w:t>
            </w:r>
            <w:r w:rsidRPr="00EC4BDF">
              <w:rPr>
                <w:rFonts w:asciiTheme="majorBidi" w:eastAsia="Calibri" w:hAnsiTheme="majorBidi" w:cstheme="majorBidi"/>
                <w:color w:val="000000" w:themeColor="text1"/>
                <w:sz w:val="22"/>
                <w:szCs w:val="22"/>
                <w:rtl/>
              </w:rPr>
              <w:t>)15</w:t>
            </w:r>
          </w:p>
        </w:tc>
        <w:tc>
          <w:tcPr>
            <w:tcW w:w="1000" w:type="pct"/>
            <w:tcBorders>
              <w:left w:val="single" w:sz="12" w:space="0" w:color="auto"/>
              <w:right w:val="single" w:sz="12" w:space="0" w:color="auto"/>
            </w:tcBorders>
            <w:vAlign w:val="center"/>
          </w:tcPr>
          <w:p w14:paraId="3BECC3E2"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31.1</w:t>
            </w:r>
            <w:r w:rsidRPr="00EC4BDF">
              <w:rPr>
                <w:rFonts w:asciiTheme="majorBidi" w:eastAsia="Calibri" w:hAnsiTheme="majorBidi" w:cstheme="majorBidi"/>
                <w:color w:val="000000" w:themeColor="text1"/>
                <w:sz w:val="22"/>
                <w:szCs w:val="22"/>
                <w:rtl/>
              </w:rPr>
              <w:t>)14</w:t>
            </w:r>
          </w:p>
        </w:tc>
        <w:tc>
          <w:tcPr>
            <w:tcW w:w="1000" w:type="pct"/>
            <w:vMerge/>
            <w:tcBorders>
              <w:left w:val="single" w:sz="12" w:space="0" w:color="auto"/>
              <w:right w:val="single" w:sz="12" w:space="0" w:color="auto"/>
            </w:tcBorders>
            <w:vAlign w:val="center"/>
          </w:tcPr>
          <w:p w14:paraId="052380DC"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p>
        </w:tc>
      </w:tr>
      <w:tr w:rsidR="00A648DF" w:rsidRPr="00EC4BDF" w14:paraId="30F448A2" w14:textId="77777777" w:rsidTr="00541BE3">
        <w:trPr>
          <w:trHeight w:val="176"/>
          <w:jc w:val="center"/>
        </w:trPr>
        <w:tc>
          <w:tcPr>
            <w:tcW w:w="1000" w:type="pct"/>
            <w:vMerge/>
            <w:tcBorders>
              <w:left w:val="single" w:sz="4" w:space="0" w:color="auto"/>
              <w:right w:val="single" w:sz="12" w:space="0" w:color="auto"/>
            </w:tcBorders>
          </w:tcPr>
          <w:p w14:paraId="7E60F1A6"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rPr>
            </w:pPr>
          </w:p>
        </w:tc>
        <w:tc>
          <w:tcPr>
            <w:tcW w:w="1000" w:type="pct"/>
            <w:tcBorders>
              <w:left w:val="single" w:sz="12" w:space="0" w:color="auto"/>
              <w:right w:val="single" w:sz="12" w:space="0" w:color="auto"/>
            </w:tcBorders>
          </w:tcPr>
          <w:p w14:paraId="6823682F"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Associate degree</w:t>
            </w:r>
          </w:p>
        </w:tc>
        <w:tc>
          <w:tcPr>
            <w:tcW w:w="1000" w:type="pct"/>
            <w:tcBorders>
              <w:left w:val="single" w:sz="12" w:space="0" w:color="auto"/>
              <w:right w:val="single" w:sz="12" w:space="0" w:color="auto"/>
            </w:tcBorders>
            <w:vAlign w:val="center"/>
          </w:tcPr>
          <w:p w14:paraId="3160CF15"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26.7</w:t>
            </w:r>
            <w:r w:rsidRPr="00EC4BDF">
              <w:rPr>
                <w:rFonts w:asciiTheme="majorBidi" w:eastAsia="Calibri" w:hAnsiTheme="majorBidi" w:cstheme="majorBidi"/>
                <w:color w:val="000000" w:themeColor="text1"/>
                <w:sz w:val="22"/>
                <w:szCs w:val="22"/>
                <w:rtl/>
              </w:rPr>
              <w:t>)12</w:t>
            </w:r>
          </w:p>
        </w:tc>
        <w:tc>
          <w:tcPr>
            <w:tcW w:w="1000" w:type="pct"/>
            <w:tcBorders>
              <w:left w:val="single" w:sz="12" w:space="0" w:color="auto"/>
              <w:right w:val="single" w:sz="12" w:space="0" w:color="auto"/>
            </w:tcBorders>
            <w:vAlign w:val="center"/>
          </w:tcPr>
          <w:p w14:paraId="69F523B4"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22.2</w:t>
            </w:r>
            <w:r w:rsidRPr="00EC4BDF">
              <w:rPr>
                <w:rFonts w:asciiTheme="majorBidi" w:eastAsia="Calibri" w:hAnsiTheme="majorBidi" w:cstheme="majorBidi"/>
                <w:color w:val="000000" w:themeColor="text1"/>
                <w:sz w:val="22"/>
                <w:szCs w:val="22"/>
                <w:rtl/>
              </w:rPr>
              <w:t>)10</w:t>
            </w:r>
          </w:p>
        </w:tc>
        <w:tc>
          <w:tcPr>
            <w:tcW w:w="1000" w:type="pct"/>
            <w:vMerge/>
            <w:tcBorders>
              <w:left w:val="single" w:sz="12" w:space="0" w:color="auto"/>
              <w:right w:val="single" w:sz="12" w:space="0" w:color="auto"/>
            </w:tcBorders>
            <w:vAlign w:val="center"/>
          </w:tcPr>
          <w:p w14:paraId="7C67B0BD"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p>
        </w:tc>
      </w:tr>
      <w:tr w:rsidR="00A648DF" w:rsidRPr="00EC4BDF" w14:paraId="3656559D" w14:textId="77777777" w:rsidTr="00541BE3">
        <w:trPr>
          <w:trHeight w:val="162"/>
          <w:jc w:val="center"/>
        </w:trPr>
        <w:tc>
          <w:tcPr>
            <w:tcW w:w="1000" w:type="pct"/>
            <w:vMerge/>
            <w:tcBorders>
              <w:left w:val="single" w:sz="4" w:space="0" w:color="auto"/>
              <w:bottom w:val="single" w:sz="12" w:space="0" w:color="auto"/>
              <w:right w:val="single" w:sz="12" w:space="0" w:color="auto"/>
            </w:tcBorders>
          </w:tcPr>
          <w:p w14:paraId="26934000"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rPr>
            </w:pPr>
          </w:p>
        </w:tc>
        <w:tc>
          <w:tcPr>
            <w:tcW w:w="1000" w:type="pct"/>
            <w:tcBorders>
              <w:left w:val="single" w:sz="12" w:space="0" w:color="auto"/>
              <w:bottom w:val="single" w:sz="12" w:space="0" w:color="auto"/>
              <w:right w:val="single" w:sz="12" w:space="0" w:color="auto"/>
            </w:tcBorders>
          </w:tcPr>
          <w:p w14:paraId="7A0B0EF9"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Bachelor and above</w:t>
            </w:r>
          </w:p>
        </w:tc>
        <w:tc>
          <w:tcPr>
            <w:tcW w:w="1000" w:type="pct"/>
            <w:tcBorders>
              <w:left w:val="single" w:sz="12" w:space="0" w:color="auto"/>
              <w:bottom w:val="single" w:sz="12" w:space="0" w:color="auto"/>
              <w:right w:val="single" w:sz="12" w:space="0" w:color="auto"/>
            </w:tcBorders>
            <w:vAlign w:val="center"/>
          </w:tcPr>
          <w:p w14:paraId="154A5188"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24.4</w:t>
            </w:r>
            <w:r w:rsidRPr="00EC4BDF">
              <w:rPr>
                <w:rFonts w:asciiTheme="majorBidi" w:eastAsia="Calibri" w:hAnsiTheme="majorBidi" w:cstheme="majorBidi"/>
                <w:color w:val="000000" w:themeColor="text1"/>
                <w:sz w:val="22"/>
                <w:szCs w:val="22"/>
                <w:rtl/>
              </w:rPr>
              <w:t>)11</w:t>
            </w:r>
          </w:p>
        </w:tc>
        <w:tc>
          <w:tcPr>
            <w:tcW w:w="1000" w:type="pct"/>
            <w:tcBorders>
              <w:left w:val="single" w:sz="12" w:space="0" w:color="auto"/>
              <w:bottom w:val="single" w:sz="12" w:space="0" w:color="auto"/>
              <w:right w:val="single" w:sz="12" w:space="0" w:color="auto"/>
            </w:tcBorders>
            <w:vAlign w:val="center"/>
          </w:tcPr>
          <w:p w14:paraId="5F26979C"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24.4</w:t>
            </w:r>
            <w:r w:rsidRPr="00EC4BDF">
              <w:rPr>
                <w:rFonts w:asciiTheme="majorBidi" w:eastAsia="Calibri" w:hAnsiTheme="majorBidi" w:cstheme="majorBidi"/>
                <w:color w:val="000000" w:themeColor="text1"/>
                <w:sz w:val="22"/>
                <w:szCs w:val="22"/>
                <w:rtl/>
              </w:rPr>
              <w:t>)11</w:t>
            </w:r>
          </w:p>
        </w:tc>
        <w:tc>
          <w:tcPr>
            <w:tcW w:w="1000" w:type="pct"/>
            <w:vMerge/>
            <w:tcBorders>
              <w:left w:val="single" w:sz="12" w:space="0" w:color="auto"/>
              <w:bottom w:val="single" w:sz="12" w:space="0" w:color="auto"/>
              <w:right w:val="single" w:sz="12" w:space="0" w:color="auto"/>
            </w:tcBorders>
            <w:vAlign w:val="center"/>
          </w:tcPr>
          <w:p w14:paraId="66932744"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p>
        </w:tc>
      </w:tr>
      <w:tr w:rsidR="00A648DF" w:rsidRPr="00EC4BDF" w14:paraId="703D91E5" w14:textId="77777777" w:rsidTr="00541BE3">
        <w:trPr>
          <w:trHeight w:val="153"/>
          <w:jc w:val="center"/>
        </w:trPr>
        <w:tc>
          <w:tcPr>
            <w:tcW w:w="1000" w:type="pct"/>
            <w:vMerge w:val="restart"/>
            <w:tcBorders>
              <w:top w:val="single" w:sz="12" w:space="0" w:color="auto"/>
              <w:left w:val="single" w:sz="4" w:space="0" w:color="auto"/>
              <w:right w:val="single" w:sz="12" w:space="0" w:color="auto"/>
            </w:tcBorders>
          </w:tcPr>
          <w:p w14:paraId="291F2FD1"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Pr>
            </w:pPr>
          </w:p>
          <w:p w14:paraId="2C7A3F37"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Pr>
              <w:t>Occupation of caregiver</w:t>
            </w:r>
          </w:p>
        </w:tc>
        <w:tc>
          <w:tcPr>
            <w:tcW w:w="1000" w:type="pct"/>
            <w:tcBorders>
              <w:top w:val="single" w:sz="12" w:space="0" w:color="auto"/>
              <w:left w:val="single" w:sz="12" w:space="0" w:color="auto"/>
              <w:right w:val="single" w:sz="12" w:space="0" w:color="auto"/>
            </w:tcBorders>
          </w:tcPr>
          <w:p w14:paraId="68D7F619"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lang w:bidi="fa-IR"/>
              </w:rPr>
            </w:pPr>
            <w:r w:rsidRPr="00EC4BDF">
              <w:rPr>
                <w:rFonts w:asciiTheme="majorBidi" w:hAnsiTheme="majorBidi" w:cstheme="majorBidi"/>
                <w:color w:val="000000" w:themeColor="text1"/>
                <w:sz w:val="22"/>
                <w:szCs w:val="22"/>
              </w:rPr>
              <w:t>free</w:t>
            </w:r>
          </w:p>
        </w:tc>
        <w:tc>
          <w:tcPr>
            <w:tcW w:w="1000" w:type="pct"/>
            <w:tcBorders>
              <w:top w:val="single" w:sz="12" w:space="0" w:color="auto"/>
              <w:left w:val="single" w:sz="12" w:space="0" w:color="auto"/>
              <w:right w:val="single" w:sz="12" w:space="0" w:color="auto"/>
            </w:tcBorders>
            <w:vAlign w:val="center"/>
          </w:tcPr>
          <w:p w14:paraId="4009041C"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lang w:bidi="fa-IR"/>
              </w:rPr>
            </w:pPr>
            <w:r w:rsidRPr="00EC4BDF">
              <w:rPr>
                <w:rFonts w:asciiTheme="majorBidi" w:eastAsia="Calibri" w:hAnsiTheme="majorBidi" w:cstheme="majorBidi"/>
                <w:color w:val="000000" w:themeColor="text1"/>
                <w:sz w:val="22"/>
                <w:szCs w:val="22"/>
                <w:rtl/>
              </w:rPr>
              <w:t>(6</w:t>
            </w:r>
            <w:r w:rsidRPr="00EC4BDF">
              <w:rPr>
                <w:rFonts w:asciiTheme="majorBidi" w:eastAsia="Calibri" w:hAnsiTheme="majorBidi" w:cstheme="majorBidi"/>
                <w:color w:val="000000" w:themeColor="text1"/>
                <w:sz w:val="22"/>
                <w:szCs w:val="22"/>
              </w:rPr>
              <w:t>55.</w:t>
            </w:r>
            <w:r w:rsidRPr="00EC4BDF">
              <w:rPr>
                <w:rFonts w:asciiTheme="majorBidi" w:eastAsia="Calibri" w:hAnsiTheme="majorBidi" w:cstheme="majorBidi"/>
                <w:color w:val="000000" w:themeColor="text1"/>
                <w:sz w:val="22"/>
                <w:szCs w:val="22"/>
                <w:rtl/>
              </w:rPr>
              <w:t>)25</w:t>
            </w:r>
          </w:p>
        </w:tc>
        <w:tc>
          <w:tcPr>
            <w:tcW w:w="1000" w:type="pct"/>
            <w:tcBorders>
              <w:top w:val="single" w:sz="12" w:space="0" w:color="auto"/>
              <w:left w:val="single" w:sz="12" w:space="0" w:color="auto"/>
              <w:right w:val="single" w:sz="12" w:space="0" w:color="auto"/>
            </w:tcBorders>
            <w:vAlign w:val="center"/>
          </w:tcPr>
          <w:p w14:paraId="34EF76A5"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lang w:bidi="fa-IR"/>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66.7</w:t>
            </w:r>
            <w:r w:rsidRPr="00EC4BDF">
              <w:rPr>
                <w:rFonts w:asciiTheme="majorBidi" w:eastAsia="Calibri" w:hAnsiTheme="majorBidi" w:cstheme="majorBidi"/>
                <w:color w:val="000000" w:themeColor="text1"/>
                <w:sz w:val="22"/>
                <w:szCs w:val="22"/>
                <w:rtl/>
              </w:rPr>
              <w:t>)30</w:t>
            </w:r>
          </w:p>
        </w:tc>
        <w:tc>
          <w:tcPr>
            <w:tcW w:w="1000" w:type="pct"/>
            <w:vMerge w:val="restart"/>
            <w:tcBorders>
              <w:top w:val="single" w:sz="12" w:space="0" w:color="auto"/>
              <w:left w:val="single" w:sz="12" w:space="0" w:color="auto"/>
              <w:right w:val="single" w:sz="12" w:space="0" w:color="auto"/>
            </w:tcBorders>
            <w:vAlign w:val="center"/>
          </w:tcPr>
          <w:p w14:paraId="61A774ED"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lang w:bidi="fa-IR"/>
              </w:rPr>
              <w:t>52</w:t>
            </w:r>
            <w:r w:rsidRPr="00EC4BDF">
              <w:rPr>
                <w:rFonts w:asciiTheme="majorBidi" w:eastAsia="Calibri" w:hAnsiTheme="majorBidi" w:cstheme="majorBidi"/>
                <w:color w:val="000000" w:themeColor="text1"/>
                <w:sz w:val="22"/>
                <w:szCs w:val="22"/>
                <w:lang w:bidi="fa-IR"/>
              </w:rPr>
              <w:t>.</w:t>
            </w:r>
            <w:r w:rsidRPr="00EC4BDF">
              <w:rPr>
                <w:rFonts w:asciiTheme="majorBidi" w:eastAsia="Calibri" w:hAnsiTheme="majorBidi" w:cstheme="majorBidi"/>
                <w:color w:val="000000" w:themeColor="text1"/>
                <w:sz w:val="22"/>
                <w:szCs w:val="22"/>
                <w:rtl/>
                <w:lang w:bidi="fa-IR"/>
              </w:rPr>
              <w:t xml:space="preserve">3= </w:t>
            </w:r>
            <w:r w:rsidRPr="00EC4BDF">
              <w:rPr>
                <w:rFonts w:asciiTheme="majorBidi" w:eastAsia="Calibri" w:hAnsiTheme="majorBidi" w:cstheme="majorBidi"/>
                <w:color w:val="000000" w:themeColor="text1"/>
                <w:sz w:val="22"/>
                <w:szCs w:val="22"/>
                <w:lang w:bidi="fa-IR"/>
              </w:rPr>
              <w:t>Chi- square</w:t>
            </w:r>
          </w:p>
        </w:tc>
      </w:tr>
      <w:tr w:rsidR="00A648DF" w:rsidRPr="00EC4BDF" w14:paraId="4BFC70F3" w14:textId="77777777" w:rsidTr="00541BE3">
        <w:trPr>
          <w:trHeight w:val="132"/>
          <w:jc w:val="center"/>
        </w:trPr>
        <w:tc>
          <w:tcPr>
            <w:tcW w:w="1000" w:type="pct"/>
            <w:vMerge/>
            <w:tcBorders>
              <w:left w:val="single" w:sz="4" w:space="0" w:color="auto"/>
              <w:right w:val="single" w:sz="12" w:space="0" w:color="auto"/>
            </w:tcBorders>
          </w:tcPr>
          <w:p w14:paraId="0512EA51"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rPr>
            </w:pPr>
          </w:p>
        </w:tc>
        <w:tc>
          <w:tcPr>
            <w:tcW w:w="1000" w:type="pct"/>
            <w:tcBorders>
              <w:left w:val="single" w:sz="12" w:space="0" w:color="auto"/>
              <w:right w:val="single" w:sz="12" w:space="0" w:color="auto"/>
            </w:tcBorders>
          </w:tcPr>
          <w:p w14:paraId="41B3DD19"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manual worker</w:t>
            </w:r>
          </w:p>
        </w:tc>
        <w:tc>
          <w:tcPr>
            <w:tcW w:w="1000" w:type="pct"/>
            <w:tcBorders>
              <w:left w:val="single" w:sz="12" w:space="0" w:color="auto"/>
              <w:right w:val="single" w:sz="12" w:space="0" w:color="auto"/>
            </w:tcBorders>
            <w:vAlign w:val="center"/>
          </w:tcPr>
          <w:p w14:paraId="2C35E059"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(3</w:t>
            </w:r>
            <w:r w:rsidRPr="00EC4BDF">
              <w:rPr>
                <w:rFonts w:asciiTheme="majorBidi" w:eastAsia="Calibri" w:hAnsiTheme="majorBidi" w:cstheme="majorBidi"/>
                <w:color w:val="000000" w:themeColor="text1"/>
                <w:sz w:val="22"/>
                <w:szCs w:val="22"/>
              </w:rPr>
              <w:t>.</w:t>
            </w:r>
            <w:r w:rsidRPr="00EC4BDF">
              <w:rPr>
                <w:rFonts w:asciiTheme="majorBidi" w:eastAsia="Calibri" w:hAnsiTheme="majorBidi" w:cstheme="majorBidi"/>
                <w:color w:val="000000" w:themeColor="text1"/>
                <w:sz w:val="22"/>
                <w:szCs w:val="22"/>
                <w:rtl/>
              </w:rPr>
              <w:t>13)6</w:t>
            </w:r>
          </w:p>
        </w:tc>
        <w:tc>
          <w:tcPr>
            <w:tcW w:w="1000" w:type="pct"/>
            <w:tcBorders>
              <w:left w:val="single" w:sz="12" w:space="0" w:color="auto"/>
              <w:right w:val="single" w:sz="12" w:space="0" w:color="auto"/>
            </w:tcBorders>
            <w:vAlign w:val="center"/>
          </w:tcPr>
          <w:p w14:paraId="29EC8F20"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(1</w:t>
            </w:r>
            <w:r w:rsidRPr="00EC4BDF">
              <w:rPr>
                <w:rFonts w:asciiTheme="majorBidi" w:eastAsia="Calibri" w:hAnsiTheme="majorBidi" w:cstheme="majorBidi"/>
                <w:color w:val="000000" w:themeColor="text1"/>
                <w:sz w:val="22"/>
                <w:szCs w:val="22"/>
              </w:rPr>
              <w:t>11.</w:t>
            </w:r>
            <w:r w:rsidRPr="00EC4BDF">
              <w:rPr>
                <w:rFonts w:asciiTheme="majorBidi" w:eastAsia="Calibri" w:hAnsiTheme="majorBidi" w:cstheme="majorBidi"/>
                <w:color w:val="000000" w:themeColor="text1"/>
                <w:sz w:val="22"/>
                <w:szCs w:val="22"/>
                <w:rtl/>
              </w:rPr>
              <w:t>)5</w:t>
            </w:r>
          </w:p>
        </w:tc>
        <w:tc>
          <w:tcPr>
            <w:tcW w:w="1000" w:type="pct"/>
            <w:vMerge/>
            <w:tcBorders>
              <w:left w:val="single" w:sz="12" w:space="0" w:color="auto"/>
              <w:right w:val="single" w:sz="12" w:space="0" w:color="auto"/>
            </w:tcBorders>
            <w:vAlign w:val="center"/>
          </w:tcPr>
          <w:p w14:paraId="733B7B77"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p>
        </w:tc>
      </w:tr>
      <w:tr w:rsidR="00A648DF" w:rsidRPr="00EC4BDF" w14:paraId="4C1441D5" w14:textId="77777777" w:rsidTr="00541BE3">
        <w:trPr>
          <w:trHeight w:val="176"/>
          <w:jc w:val="center"/>
        </w:trPr>
        <w:tc>
          <w:tcPr>
            <w:tcW w:w="1000" w:type="pct"/>
            <w:vMerge/>
            <w:tcBorders>
              <w:left w:val="single" w:sz="4" w:space="0" w:color="auto"/>
              <w:right w:val="single" w:sz="12" w:space="0" w:color="auto"/>
            </w:tcBorders>
          </w:tcPr>
          <w:p w14:paraId="2E8609B2"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rPr>
            </w:pPr>
          </w:p>
        </w:tc>
        <w:tc>
          <w:tcPr>
            <w:tcW w:w="1000" w:type="pct"/>
            <w:tcBorders>
              <w:left w:val="single" w:sz="12" w:space="0" w:color="auto"/>
              <w:right w:val="single" w:sz="12" w:space="0" w:color="auto"/>
            </w:tcBorders>
          </w:tcPr>
          <w:p w14:paraId="672ECF53"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Employee</w:t>
            </w:r>
          </w:p>
        </w:tc>
        <w:tc>
          <w:tcPr>
            <w:tcW w:w="1000" w:type="pct"/>
            <w:tcBorders>
              <w:left w:val="single" w:sz="12" w:space="0" w:color="auto"/>
              <w:right w:val="single" w:sz="12" w:space="0" w:color="auto"/>
            </w:tcBorders>
            <w:vAlign w:val="center"/>
          </w:tcPr>
          <w:p w14:paraId="09D47EF1"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(2</w:t>
            </w:r>
            <w:r w:rsidRPr="00EC4BDF">
              <w:rPr>
                <w:rFonts w:asciiTheme="majorBidi" w:eastAsia="Calibri" w:hAnsiTheme="majorBidi" w:cstheme="majorBidi"/>
                <w:color w:val="000000" w:themeColor="text1"/>
                <w:sz w:val="22"/>
                <w:szCs w:val="22"/>
              </w:rPr>
              <w:t>.</w:t>
            </w:r>
            <w:r w:rsidRPr="00EC4BDF">
              <w:rPr>
                <w:rFonts w:asciiTheme="majorBidi" w:eastAsia="Calibri" w:hAnsiTheme="majorBidi" w:cstheme="majorBidi"/>
                <w:color w:val="000000" w:themeColor="text1"/>
                <w:sz w:val="22"/>
                <w:szCs w:val="22"/>
                <w:rtl/>
              </w:rPr>
              <w:t>22)10</w:t>
            </w:r>
          </w:p>
        </w:tc>
        <w:tc>
          <w:tcPr>
            <w:tcW w:w="1000" w:type="pct"/>
            <w:tcBorders>
              <w:left w:val="single" w:sz="12" w:space="0" w:color="auto"/>
              <w:right w:val="single" w:sz="12" w:space="0" w:color="auto"/>
            </w:tcBorders>
            <w:vAlign w:val="center"/>
          </w:tcPr>
          <w:p w14:paraId="3816AA95"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(9</w:t>
            </w:r>
            <w:r w:rsidRPr="00EC4BDF">
              <w:rPr>
                <w:rFonts w:asciiTheme="majorBidi" w:eastAsia="Calibri" w:hAnsiTheme="majorBidi" w:cstheme="majorBidi"/>
                <w:color w:val="000000" w:themeColor="text1"/>
                <w:sz w:val="22"/>
                <w:szCs w:val="22"/>
              </w:rPr>
              <w:t>.</w:t>
            </w:r>
            <w:r w:rsidRPr="00EC4BDF">
              <w:rPr>
                <w:rFonts w:asciiTheme="majorBidi" w:eastAsia="Calibri" w:hAnsiTheme="majorBidi" w:cstheme="majorBidi"/>
                <w:color w:val="000000" w:themeColor="text1"/>
                <w:sz w:val="22"/>
                <w:szCs w:val="22"/>
                <w:rtl/>
              </w:rPr>
              <w:t>8)4</w:t>
            </w:r>
          </w:p>
        </w:tc>
        <w:tc>
          <w:tcPr>
            <w:tcW w:w="1000" w:type="pct"/>
            <w:vMerge/>
            <w:tcBorders>
              <w:left w:val="single" w:sz="12" w:space="0" w:color="auto"/>
              <w:right w:val="single" w:sz="12" w:space="0" w:color="auto"/>
            </w:tcBorders>
            <w:vAlign w:val="center"/>
          </w:tcPr>
          <w:p w14:paraId="589AF776"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p>
        </w:tc>
      </w:tr>
      <w:tr w:rsidR="00A648DF" w:rsidRPr="00EC4BDF" w14:paraId="74D2F10F" w14:textId="77777777" w:rsidTr="00541BE3">
        <w:trPr>
          <w:trHeight w:val="190"/>
          <w:jc w:val="center"/>
        </w:trPr>
        <w:tc>
          <w:tcPr>
            <w:tcW w:w="1000" w:type="pct"/>
            <w:vMerge/>
            <w:tcBorders>
              <w:left w:val="single" w:sz="4" w:space="0" w:color="auto"/>
              <w:bottom w:val="single" w:sz="12" w:space="0" w:color="auto"/>
              <w:right w:val="single" w:sz="12" w:space="0" w:color="auto"/>
            </w:tcBorders>
          </w:tcPr>
          <w:p w14:paraId="402E6BA9"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rPr>
            </w:pPr>
          </w:p>
        </w:tc>
        <w:tc>
          <w:tcPr>
            <w:tcW w:w="1000" w:type="pct"/>
            <w:tcBorders>
              <w:left w:val="single" w:sz="12" w:space="0" w:color="auto"/>
              <w:bottom w:val="single" w:sz="12" w:space="0" w:color="auto"/>
              <w:right w:val="single" w:sz="12" w:space="0" w:color="auto"/>
            </w:tcBorders>
          </w:tcPr>
          <w:p w14:paraId="4FE4FFB8"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Unemployed</w:t>
            </w:r>
          </w:p>
        </w:tc>
        <w:tc>
          <w:tcPr>
            <w:tcW w:w="1000" w:type="pct"/>
            <w:tcBorders>
              <w:left w:val="single" w:sz="12" w:space="0" w:color="auto"/>
              <w:bottom w:val="single" w:sz="12" w:space="0" w:color="auto"/>
              <w:right w:val="single" w:sz="12" w:space="0" w:color="auto"/>
            </w:tcBorders>
            <w:vAlign w:val="center"/>
          </w:tcPr>
          <w:p w14:paraId="1F332112"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(9</w:t>
            </w:r>
            <w:r w:rsidRPr="00EC4BDF">
              <w:rPr>
                <w:rFonts w:asciiTheme="majorBidi" w:eastAsia="Calibri" w:hAnsiTheme="majorBidi" w:cstheme="majorBidi"/>
                <w:color w:val="000000" w:themeColor="text1"/>
                <w:sz w:val="22"/>
                <w:szCs w:val="22"/>
              </w:rPr>
              <w:t>.</w:t>
            </w:r>
            <w:r w:rsidRPr="00EC4BDF">
              <w:rPr>
                <w:rFonts w:asciiTheme="majorBidi" w:eastAsia="Calibri" w:hAnsiTheme="majorBidi" w:cstheme="majorBidi"/>
                <w:color w:val="000000" w:themeColor="text1"/>
                <w:sz w:val="22"/>
                <w:szCs w:val="22"/>
                <w:rtl/>
              </w:rPr>
              <w:t>8)4</w:t>
            </w:r>
          </w:p>
        </w:tc>
        <w:tc>
          <w:tcPr>
            <w:tcW w:w="1000" w:type="pct"/>
            <w:tcBorders>
              <w:left w:val="single" w:sz="12" w:space="0" w:color="auto"/>
              <w:bottom w:val="single" w:sz="12" w:space="0" w:color="auto"/>
              <w:right w:val="single" w:sz="12" w:space="0" w:color="auto"/>
            </w:tcBorders>
            <w:vAlign w:val="center"/>
          </w:tcPr>
          <w:p w14:paraId="0788603F"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(3</w:t>
            </w:r>
            <w:r w:rsidRPr="00EC4BDF">
              <w:rPr>
                <w:rFonts w:asciiTheme="majorBidi" w:eastAsia="Calibri" w:hAnsiTheme="majorBidi" w:cstheme="majorBidi"/>
                <w:color w:val="000000" w:themeColor="text1"/>
                <w:sz w:val="22"/>
                <w:szCs w:val="22"/>
              </w:rPr>
              <w:t>.</w:t>
            </w:r>
            <w:r w:rsidRPr="00EC4BDF">
              <w:rPr>
                <w:rFonts w:asciiTheme="majorBidi" w:eastAsia="Calibri" w:hAnsiTheme="majorBidi" w:cstheme="majorBidi"/>
                <w:color w:val="000000" w:themeColor="text1"/>
                <w:sz w:val="22"/>
                <w:szCs w:val="22"/>
                <w:rtl/>
              </w:rPr>
              <w:t>13)6</w:t>
            </w:r>
          </w:p>
        </w:tc>
        <w:tc>
          <w:tcPr>
            <w:tcW w:w="1000" w:type="pct"/>
            <w:vMerge/>
            <w:tcBorders>
              <w:left w:val="single" w:sz="12" w:space="0" w:color="auto"/>
              <w:bottom w:val="single" w:sz="12" w:space="0" w:color="auto"/>
              <w:right w:val="single" w:sz="12" w:space="0" w:color="auto"/>
            </w:tcBorders>
            <w:vAlign w:val="center"/>
          </w:tcPr>
          <w:p w14:paraId="15E106EA"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p>
        </w:tc>
      </w:tr>
      <w:tr w:rsidR="00A648DF" w:rsidRPr="00EC4BDF" w14:paraId="5EED2317" w14:textId="77777777" w:rsidTr="00541BE3">
        <w:trPr>
          <w:trHeight w:val="151"/>
          <w:jc w:val="center"/>
        </w:trPr>
        <w:tc>
          <w:tcPr>
            <w:tcW w:w="1000" w:type="pct"/>
            <w:vMerge w:val="restart"/>
            <w:tcBorders>
              <w:top w:val="single" w:sz="12" w:space="0" w:color="auto"/>
              <w:left w:val="single" w:sz="4" w:space="0" w:color="auto"/>
              <w:right w:val="single" w:sz="12" w:space="0" w:color="auto"/>
            </w:tcBorders>
          </w:tcPr>
          <w:p w14:paraId="5B76B32D"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Economic status</w:t>
            </w:r>
          </w:p>
          <w:p w14:paraId="73C4A062"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rPr>
            </w:pPr>
          </w:p>
        </w:tc>
        <w:tc>
          <w:tcPr>
            <w:tcW w:w="1000" w:type="pct"/>
            <w:tcBorders>
              <w:top w:val="single" w:sz="12" w:space="0" w:color="auto"/>
              <w:left w:val="single" w:sz="12" w:space="0" w:color="auto"/>
              <w:right w:val="single" w:sz="12" w:space="0" w:color="auto"/>
            </w:tcBorders>
          </w:tcPr>
          <w:p w14:paraId="5949C40A"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lang w:bidi="fa-IR"/>
              </w:rPr>
            </w:pPr>
            <w:r w:rsidRPr="00EC4BDF">
              <w:rPr>
                <w:rFonts w:asciiTheme="majorBidi" w:hAnsiTheme="majorBidi" w:cstheme="majorBidi"/>
                <w:color w:val="000000" w:themeColor="text1"/>
                <w:sz w:val="22"/>
                <w:szCs w:val="22"/>
              </w:rPr>
              <w:t>weak</w:t>
            </w:r>
          </w:p>
        </w:tc>
        <w:tc>
          <w:tcPr>
            <w:tcW w:w="1000" w:type="pct"/>
            <w:tcBorders>
              <w:top w:val="single" w:sz="12" w:space="0" w:color="auto"/>
              <w:left w:val="single" w:sz="12" w:space="0" w:color="auto"/>
              <w:right w:val="single" w:sz="12" w:space="0" w:color="auto"/>
            </w:tcBorders>
            <w:vAlign w:val="center"/>
          </w:tcPr>
          <w:p w14:paraId="7DF297F5"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lang w:bidi="fa-IR"/>
              </w:rPr>
            </w:pPr>
            <w:r w:rsidRPr="00EC4BDF">
              <w:rPr>
                <w:rFonts w:asciiTheme="majorBidi" w:eastAsia="Calibri" w:hAnsiTheme="majorBidi" w:cstheme="majorBidi"/>
                <w:color w:val="000000" w:themeColor="text1"/>
                <w:sz w:val="22"/>
                <w:szCs w:val="22"/>
                <w:rtl/>
              </w:rPr>
              <w:t>(8</w:t>
            </w:r>
            <w:r w:rsidRPr="00EC4BDF">
              <w:rPr>
                <w:rFonts w:asciiTheme="majorBidi" w:eastAsia="Calibri" w:hAnsiTheme="majorBidi" w:cstheme="majorBidi"/>
                <w:color w:val="000000" w:themeColor="text1"/>
                <w:sz w:val="22"/>
                <w:szCs w:val="22"/>
              </w:rPr>
              <w:t>.</w:t>
            </w:r>
            <w:r w:rsidRPr="00EC4BDF">
              <w:rPr>
                <w:rFonts w:asciiTheme="majorBidi" w:eastAsia="Calibri" w:hAnsiTheme="majorBidi" w:cstheme="majorBidi"/>
                <w:color w:val="000000" w:themeColor="text1"/>
                <w:sz w:val="22"/>
                <w:szCs w:val="22"/>
                <w:rtl/>
              </w:rPr>
              <w:t>17)8</w:t>
            </w:r>
          </w:p>
        </w:tc>
        <w:tc>
          <w:tcPr>
            <w:tcW w:w="1000" w:type="pct"/>
            <w:tcBorders>
              <w:top w:val="single" w:sz="12" w:space="0" w:color="auto"/>
              <w:left w:val="single" w:sz="12" w:space="0" w:color="auto"/>
              <w:right w:val="single" w:sz="12" w:space="0" w:color="auto"/>
            </w:tcBorders>
            <w:vAlign w:val="center"/>
          </w:tcPr>
          <w:p w14:paraId="5EBC9A86"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lang w:bidi="fa-IR"/>
              </w:rPr>
            </w:pPr>
            <w:r w:rsidRPr="00EC4BDF">
              <w:rPr>
                <w:rFonts w:asciiTheme="majorBidi" w:eastAsia="Calibri" w:hAnsiTheme="majorBidi" w:cstheme="majorBidi"/>
                <w:color w:val="000000" w:themeColor="text1"/>
                <w:sz w:val="22"/>
                <w:szCs w:val="22"/>
                <w:rtl/>
              </w:rPr>
              <w:t>(8</w:t>
            </w:r>
            <w:r w:rsidRPr="00EC4BDF">
              <w:rPr>
                <w:rFonts w:asciiTheme="majorBidi" w:eastAsia="Calibri" w:hAnsiTheme="majorBidi" w:cstheme="majorBidi"/>
                <w:color w:val="000000" w:themeColor="text1"/>
                <w:sz w:val="22"/>
                <w:szCs w:val="22"/>
              </w:rPr>
              <w:t>.</w:t>
            </w:r>
            <w:r w:rsidRPr="00EC4BDF">
              <w:rPr>
                <w:rFonts w:asciiTheme="majorBidi" w:eastAsia="Calibri" w:hAnsiTheme="majorBidi" w:cstheme="majorBidi"/>
                <w:color w:val="000000" w:themeColor="text1"/>
                <w:sz w:val="22"/>
                <w:szCs w:val="22"/>
                <w:rtl/>
              </w:rPr>
              <w:t>17)8</w:t>
            </w:r>
          </w:p>
        </w:tc>
        <w:tc>
          <w:tcPr>
            <w:tcW w:w="1000" w:type="pct"/>
            <w:vMerge w:val="restart"/>
            <w:tcBorders>
              <w:top w:val="single" w:sz="12" w:space="0" w:color="auto"/>
              <w:left w:val="single" w:sz="12" w:space="0" w:color="auto"/>
              <w:right w:val="single" w:sz="12" w:space="0" w:color="auto"/>
            </w:tcBorders>
            <w:vAlign w:val="center"/>
          </w:tcPr>
          <w:p w14:paraId="0480DEB9"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lang w:bidi="fa-IR"/>
              </w:rPr>
              <w:t>0.51</w:t>
            </w:r>
            <w:r w:rsidRPr="00EC4BDF">
              <w:rPr>
                <w:rFonts w:asciiTheme="majorBidi" w:eastAsia="Calibri" w:hAnsiTheme="majorBidi" w:cstheme="majorBidi"/>
                <w:color w:val="000000" w:themeColor="text1"/>
                <w:sz w:val="22"/>
                <w:szCs w:val="22"/>
                <w:rtl/>
                <w:lang w:bidi="fa-IR"/>
              </w:rPr>
              <w:t xml:space="preserve"> = </w:t>
            </w:r>
            <w:r w:rsidRPr="00EC4BDF">
              <w:rPr>
                <w:rFonts w:asciiTheme="majorBidi" w:eastAsia="Calibri" w:hAnsiTheme="majorBidi" w:cstheme="majorBidi"/>
                <w:color w:val="000000" w:themeColor="text1"/>
                <w:sz w:val="22"/>
                <w:szCs w:val="22"/>
                <w:lang w:bidi="fa-IR"/>
              </w:rPr>
              <w:t>Chi- square</w:t>
            </w:r>
          </w:p>
        </w:tc>
      </w:tr>
      <w:tr w:rsidR="00A648DF" w:rsidRPr="00EC4BDF" w14:paraId="03D36D2A" w14:textId="77777777" w:rsidTr="00541BE3">
        <w:trPr>
          <w:trHeight w:val="179"/>
          <w:jc w:val="center"/>
        </w:trPr>
        <w:tc>
          <w:tcPr>
            <w:tcW w:w="1000" w:type="pct"/>
            <w:vMerge/>
            <w:tcBorders>
              <w:left w:val="single" w:sz="4" w:space="0" w:color="auto"/>
              <w:right w:val="single" w:sz="12" w:space="0" w:color="auto"/>
            </w:tcBorders>
          </w:tcPr>
          <w:p w14:paraId="4A6818EC"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rPr>
            </w:pPr>
          </w:p>
        </w:tc>
        <w:tc>
          <w:tcPr>
            <w:tcW w:w="1000" w:type="pct"/>
            <w:tcBorders>
              <w:left w:val="single" w:sz="12" w:space="0" w:color="auto"/>
              <w:right w:val="single" w:sz="12" w:space="0" w:color="auto"/>
            </w:tcBorders>
          </w:tcPr>
          <w:p w14:paraId="16910156"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medium</w:t>
            </w:r>
          </w:p>
        </w:tc>
        <w:tc>
          <w:tcPr>
            <w:tcW w:w="1000" w:type="pct"/>
            <w:tcBorders>
              <w:left w:val="single" w:sz="12" w:space="0" w:color="auto"/>
              <w:right w:val="single" w:sz="12" w:space="0" w:color="auto"/>
            </w:tcBorders>
            <w:vAlign w:val="center"/>
          </w:tcPr>
          <w:p w14:paraId="53ECED6C"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(3</w:t>
            </w:r>
            <w:r w:rsidRPr="00EC4BDF">
              <w:rPr>
                <w:rFonts w:asciiTheme="majorBidi" w:eastAsia="Calibri" w:hAnsiTheme="majorBidi" w:cstheme="majorBidi"/>
                <w:color w:val="000000" w:themeColor="text1"/>
                <w:sz w:val="22"/>
                <w:szCs w:val="22"/>
              </w:rPr>
              <w:t>.</w:t>
            </w:r>
            <w:r w:rsidRPr="00EC4BDF">
              <w:rPr>
                <w:rFonts w:asciiTheme="majorBidi" w:eastAsia="Calibri" w:hAnsiTheme="majorBidi" w:cstheme="majorBidi"/>
                <w:color w:val="000000" w:themeColor="text1"/>
                <w:sz w:val="22"/>
                <w:szCs w:val="22"/>
                <w:rtl/>
              </w:rPr>
              <w:t>53)24</w:t>
            </w:r>
          </w:p>
        </w:tc>
        <w:tc>
          <w:tcPr>
            <w:tcW w:w="1000" w:type="pct"/>
            <w:tcBorders>
              <w:left w:val="single" w:sz="12" w:space="0" w:color="auto"/>
              <w:right w:val="single" w:sz="12" w:space="0" w:color="auto"/>
            </w:tcBorders>
            <w:vAlign w:val="center"/>
          </w:tcPr>
          <w:p w14:paraId="435D3661"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(7</w:t>
            </w:r>
            <w:r w:rsidRPr="00EC4BDF">
              <w:rPr>
                <w:rFonts w:asciiTheme="majorBidi" w:eastAsia="Calibri" w:hAnsiTheme="majorBidi" w:cstheme="majorBidi"/>
                <w:color w:val="000000" w:themeColor="text1"/>
                <w:sz w:val="22"/>
                <w:szCs w:val="22"/>
              </w:rPr>
              <w:t>.</w:t>
            </w:r>
            <w:r w:rsidRPr="00EC4BDF">
              <w:rPr>
                <w:rFonts w:asciiTheme="majorBidi" w:eastAsia="Calibri" w:hAnsiTheme="majorBidi" w:cstheme="majorBidi"/>
                <w:color w:val="000000" w:themeColor="text1"/>
                <w:sz w:val="22"/>
                <w:szCs w:val="22"/>
                <w:rtl/>
              </w:rPr>
              <w:t>46)21</w:t>
            </w:r>
          </w:p>
        </w:tc>
        <w:tc>
          <w:tcPr>
            <w:tcW w:w="1000" w:type="pct"/>
            <w:vMerge/>
            <w:tcBorders>
              <w:left w:val="single" w:sz="12" w:space="0" w:color="auto"/>
              <w:right w:val="single" w:sz="12" w:space="0" w:color="auto"/>
            </w:tcBorders>
            <w:vAlign w:val="center"/>
          </w:tcPr>
          <w:p w14:paraId="69FC0186"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p>
        </w:tc>
      </w:tr>
      <w:tr w:rsidR="00A648DF" w:rsidRPr="00EC4BDF" w14:paraId="504F7D96" w14:textId="77777777" w:rsidTr="00541BE3">
        <w:trPr>
          <w:trHeight w:val="193"/>
          <w:jc w:val="center"/>
        </w:trPr>
        <w:tc>
          <w:tcPr>
            <w:tcW w:w="1000" w:type="pct"/>
            <w:vMerge/>
            <w:tcBorders>
              <w:left w:val="single" w:sz="4" w:space="0" w:color="auto"/>
              <w:bottom w:val="single" w:sz="12" w:space="0" w:color="auto"/>
              <w:right w:val="single" w:sz="12" w:space="0" w:color="auto"/>
            </w:tcBorders>
          </w:tcPr>
          <w:p w14:paraId="610FA4EB"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rPr>
            </w:pPr>
          </w:p>
        </w:tc>
        <w:tc>
          <w:tcPr>
            <w:tcW w:w="1000" w:type="pct"/>
            <w:tcBorders>
              <w:left w:val="single" w:sz="12" w:space="0" w:color="auto"/>
              <w:bottom w:val="single" w:sz="12" w:space="0" w:color="auto"/>
              <w:right w:val="single" w:sz="12" w:space="0" w:color="auto"/>
            </w:tcBorders>
          </w:tcPr>
          <w:p w14:paraId="3036C235"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Good</w:t>
            </w:r>
          </w:p>
        </w:tc>
        <w:tc>
          <w:tcPr>
            <w:tcW w:w="1000" w:type="pct"/>
            <w:tcBorders>
              <w:left w:val="single" w:sz="12" w:space="0" w:color="auto"/>
              <w:bottom w:val="single" w:sz="12" w:space="0" w:color="auto"/>
              <w:right w:val="single" w:sz="12" w:space="0" w:color="auto"/>
            </w:tcBorders>
            <w:vAlign w:val="center"/>
          </w:tcPr>
          <w:p w14:paraId="3FC5483E"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28.9</w:t>
            </w:r>
            <w:r w:rsidRPr="00EC4BDF">
              <w:rPr>
                <w:rFonts w:asciiTheme="majorBidi" w:eastAsia="Calibri" w:hAnsiTheme="majorBidi" w:cstheme="majorBidi"/>
                <w:color w:val="000000" w:themeColor="text1"/>
                <w:sz w:val="22"/>
                <w:szCs w:val="22"/>
                <w:rtl/>
              </w:rPr>
              <w:t>)13</w:t>
            </w:r>
          </w:p>
        </w:tc>
        <w:tc>
          <w:tcPr>
            <w:tcW w:w="1000" w:type="pct"/>
            <w:tcBorders>
              <w:left w:val="single" w:sz="12" w:space="0" w:color="auto"/>
              <w:bottom w:val="single" w:sz="12" w:space="0" w:color="auto"/>
              <w:right w:val="single" w:sz="12" w:space="0" w:color="auto"/>
            </w:tcBorders>
            <w:vAlign w:val="center"/>
          </w:tcPr>
          <w:p w14:paraId="0E7135F6"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(6</w:t>
            </w:r>
            <w:r w:rsidRPr="00EC4BDF">
              <w:rPr>
                <w:rFonts w:asciiTheme="majorBidi" w:eastAsia="Calibri" w:hAnsiTheme="majorBidi" w:cstheme="majorBidi"/>
                <w:color w:val="000000" w:themeColor="text1"/>
                <w:sz w:val="22"/>
                <w:szCs w:val="22"/>
              </w:rPr>
              <w:t>35.</w:t>
            </w:r>
            <w:r w:rsidRPr="00EC4BDF">
              <w:rPr>
                <w:rFonts w:asciiTheme="majorBidi" w:eastAsia="Calibri" w:hAnsiTheme="majorBidi" w:cstheme="majorBidi"/>
                <w:color w:val="000000" w:themeColor="text1"/>
                <w:sz w:val="22"/>
                <w:szCs w:val="22"/>
                <w:rtl/>
              </w:rPr>
              <w:t>)16</w:t>
            </w:r>
          </w:p>
        </w:tc>
        <w:tc>
          <w:tcPr>
            <w:tcW w:w="1000" w:type="pct"/>
            <w:vMerge/>
            <w:tcBorders>
              <w:left w:val="single" w:sz="12" w:space="0" w:color="auto"/>
              <w:bottom w:val="single" w:sz="12" w:space="0" w:color="auto"/>
              <w:right w:val="single" w:sz="12" w:space="0" w:color="auto"/>
            </w:tcBorders>
            <w:vAlign w:val="center"/>
          </w:tcPr>
          <w:p w14:paraId="282FE421"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p>
        </w:tc>
      </w:tr>
      <w:tr w:rsidR="00A648DF" w:rsidRPr="00EC4BDF" w14:paraId="768EDD5C" w14:textId="77777777" w:rsidTr="00541BE3">
        <w:trPr>
          <w:trHeight w:val="248"/>
          <w:jc w:val="center"/>
        </w:trPr>
        <w:tc>
          <w:tcPr>
            <w:tcW w:w="1000" w:type="pct"/>
            <w:vMerge w:val="restart"/>
            <w:tcBorders>
              <w:top w:val="single" w:sz="12" w:space="0" w:color="auto"/>
              <w:left w:val="single" w:sz="4" w:space="0" w:color="auto"/>
              <w:right w:val="single" w:sz="12" w:space="0" w:color="auto"/>
            </w:tcBorders>
          </w:tcPr>
          <w:p w14:paraId="1491B4CB"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Utilization of government aids</w:t>
            </w:r>
          </w:p>
        </w:tc>
        <w:tc>
          <w:tcPr>
            <w:tcW w:w="1000" w:type="pct"/>
            <w:tcBorders>
              <w:top w:val="single" w:sz="12" w:space="0" w:color="auto"/>
              <w:left w:val="single" w:sz="12" w:space="0" w:color="auto"/>
              <w:right w:val="single" w:sz="12" w:space="0" w:color="auto"/>
            </w:tcBorders>
          </w:tcPr>
          <w:p w14:paraId="34D1864B"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lang w:bidi="fa-IR"/>
              </w:rPr>
            </w:pPr>
            <w:r w:rsidRPr="00EC4BDF">
              <w:rPr>
                <w:rFonts w:asciiTheme="majorBidi" w:hAnsiTheme="majorBidi" w:cstheme="majorBidi"/>
                <w:color w:val="000000" w:themeColor="text1"/>
                <w:sz w:val="22"/>
                <w:szCs w:val="22"/>
              </w:rPr>
              <w:t>Yes</w:t>
            </w:r>
          </w:p>
        </w:tc>
        <w:tc>
          <w:tcPr>
            <w:tcW w:w="1000" w:type="pct"/>
            <w:tcBorders>
              <w:top w:val="single" w:sz="12" w:space="0" w:color="auto"/>
              <w:left w:val="single" w:sz="12" w:space="0" w:color="auto"/>
              <w:right w:val="single" w:sz="12" w:space="0" w:color="auto"/>
            </w:tcBorders>
            <w:vAlign w:val="center"/>
          </w:tcPr>
          <w:p w14:paraId="6519CE13"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lang w:bidi="fa-IR"/>
              </w:rPr>
            </w:pPr>
            <w:r w:rsidRPr="00EC4BDF">
              <w:rPr>
                <w:rFonts w:asciiTheme="majorBidi" w:eastAsia="Calibri" w:hAnsiTheme="majorBidi" w:cstheme="majorBidi"/>
                <w:color w:val="000000" w:themeColor="text1"/>
                <w:sz w:val="22"/>
                <w:szCs w:val="22"/>
                <w:rtl/>
              </w:rPr>
              <w:t>(7</w:t>
            </w:r>
            <w:r w:rsidRPr="00EC4BDF">
              <w:rPr>
                <w:rFonts w:asciiTheme="majorBidi" w:eastAsia="Calibri" w:hAnsiTheme="majorBidi" w:cstheme="majorBidi"/>
                <w:color w:val="000000" w:themeColor="text1"/>
                <w:sz w:val="22"/>
                <w:szCs w:val="22"/>
              </w:rPr>
              <w:t>6.</w:t>
            </w:r>
            <w:r w:rsidRPr="00EC4BDF">
              <w:rPr>
                <w:rFonts w:asciiTheme="majorBidi" w:eastAsia="Calibri" w:hAnsiTheme="majorBidi" w:cstheme="majorBidi"/>
                <w:color w:val="000000" w:themeColor="text1"/>
                <w:sz w:val="22"/>
                <w:szCs w:val="22"/>
                <w:rtl/>
              </w:rPr>
              <w:t>)3</w:t>
            </w:r>
          </w:p>
        </w:tc>
        <w:tc>
          <w:tcPr>
            <w:tcW w:w="1000" w:type="pct"/>
            <w:tcBorders>
              <w:top w:val="single" w:sz="12" w:space="0" w:color="auto"/>
              <w:left w:val="single" w:sz="12" w:space="0" w:color="auto"/>
              <w:right w:val="single" w:sz="12" w:space="0" w:color="auto"/>
            </w:tcBorders>
            <w:vAlign w:val="center"/>
          </w:tcPr>
          <w:p w14:paraId="2A039F26"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lang w:bidi="fa-IR"/>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.4</w:t>
            </w:r>
            <w:r w:rsidRPr="00EC4BDF">
              <w:rPr>
                <w:rFonts w:asciiTheme="majorBidi" w:eastAsia="Calibri" w:hAnsiTheme="majorBidi" w:cstheme="majorBidi"/>
                <w:color w:val="000000" w:themeColor="text1"/>
                <w:sz w:val="22"/>
                <w:szCs w:val="22"/>
                <w:rtl/>
              </w:rPr>
              <w:t>4)2</w:t>
            </w:r>
          </w:p>
        </w:tc>
        <w:tc>
          <w:tcPr>
            <w:tcW w:w="1000" w:type="pct"/>
            <w:vMerge w:val="restart"/>
            <w:tcBorders>
              <w:top w:val="single" w:sz="12" w:space="0" w:color="auto"/>
              <w:left w:val="single" w:sz="12" w:space="0" w:color="auto"/>
              <w:right w:val="single" w:sz="12" w:space="0" w:color="auto"/>
            </w:tcBorders>
            <w:vAlign w:val="center"/>
          </w:tcPr>
          <w:p w14:paraId="67FD2C06"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lang w:bidi="fa-IR"/>
              </w:rPr>
              <w:t>21</w:t>
            </w:r>
            <w:r w:rsidRPr="00EC4BDF">
              <w:rPr>
                <w:rFonts w:asciiTheme="majorBidi" w:eastAsia="Calibri" w:hAnsiTheme="majorBidi" w:cstheme="majorBidi"/>
                <w:color w:val="000000" w:themeColor="text1"/>
                <w:sz w:val="22"/>
                <w:szCs w:val="22"/>
                <w:lang w:bidi="fa-IR"/>
              </w:rPr>
              <w:t>0.</w:t>
            </w:r>
            <w:r w:rsidRPr="00EC4BDF">
              <w:rPr>
                <w:rFonts w:asciiTheme="majorBidi" w:eastAsia="Calibri" w:hAnsiTheme="majorBidi" w:cstheme="majorBidi"/>
                <w:color w:val="000000" w:themeColor="text1"/>
                <w:sz w:val="22"/>
                <w:szCs w:val="22"/>
                <w:rtl/>
                <w:lang w:bidi="fa-IR"/>
              </w:rPr>
              <w:t xml:space="preserve">= </w:t>
            </w:r>
            <w:r w:rsidRPr="00EC4BDF">
              <w:rPr>
                <w:rFonts w:asciiTheme="majorBidi" w:eastAsia="Calibri" w:hAnsiTheme="majorBidi" w:cstheme="majorBidi"/>
                <w:color w:val="000000" w:themeColor="text1"/>
                <w:sz w:val="22"/>
                <w:szCs w:val="22"/>
                <w:lang w:bidi="fa-IR"/>
              </w:rPr>
              <w:t>Chi- square</w:t>
            </w:r>
          </w:p>
        </w:tc>
      </w:tr>
      <w:tr w:rsidR="00A648DF" w:rsidRPr="00EC4BDF" w14:paraId="5CD350D6" w14:textId="77777777" w:rsidTr="00541BE3">
        <w:trPr>
          <w:trHeight w:val="207"/>
          <w:jc w:val="center"/>
        </w:trPr>
        <w:tc>
          <w:tcPr>
            <w:tcW w:w="1000" w:type="pct"/>
            <w:vMerge/>
            <w:tcBorders>
              <w:left w:val="single" w:sz="4" w:space="0" w:color="auto"/>
              <w:bottom w:val="single" w:sz="12" w:space="0" w:color="auto"/>
              <w:right w:val="single" w:sz="12" w:space="0" w:color="auto"/>
            </w:tcBorders>
          </w:tcPr>
          <w:p w14:paraId="61CF03F0"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rPr>
            </w:pPr>
          </w:p>
        </w:tc>
        <w:tc>
          <w:tcPr>
            <w:tcW w:w="1000" w:type="pct"/>
            <w:tcBorders>
              <w:left w:val="single" w:sz="12" w:space="0" w:color="auto"/>
              <w:bottom w:val="single" w:sz="12" w:space="0" w:color="auto"/>
              <w:right w:val="single" w:sz="12" w:space="0" w:color="auto"/>
            </w:tcBorders>
          </w:tcPr>
          <w:p w14:paraId="5DD6EF38"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no</w:t>
            </w:r>
          </w:p>
        </w:tc>
        <w:tc>
          <w:tcPr>
            <w:tcW w:w="1000" w:type="pct"/>
            <w:tcBorders>
              <w:left w:val="single" w:sz="12" w:space="0" w:color="auto"/>
              <w:bottom w:val="single" w:sz="12" w:space="0" w:color="auto"/>
              <w:right w:val="single" w:sz="12" w:space="0" w:color="auto"/>
            </w:tcBorders>
            <w:vAlign w:val="center"/>
          </w:tcPr>
          <w:p w14:paraId="19A419CD"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(3</w:t>
            </w:r>
            <w:r w:rsidRPr="00EC4BDF">
              <w:rPr>
                <w:rFonts w:asciiTheme="majorBidi" w:eastAsia="Calibri" w:hAnsiTheme="majorBidi" w:cstheme="majorBidi"/>
                <w:color w:val="000000" w:themeColor="text1"/>
                <w:sz w:val="22"/>
                <w:szCs w:val="22"/>
              </w:rPr>
              <w:t>93.</w:t>
            </w:r>
            <w:r w:rsidRPr="00EC4BDF">
              <w:rPr>
                <w:rFonts w:asciiTheme="majorBidi" w:eastAsia="Calibri" w:hAnsiTheme="majorBidi" w:cstheme="majorBidi"/>
                <w:color w:val="000000" w:themeColor="text1"/>
                <w:sz w:val="22"/>
                <w:szCs w:val="22"/>
                <w:rtl/>
              </w:rPr>
              <w:t>)42</w:t>
            </w:r>
          </w:p>
        </w:tc>
        <w:tc>
          <w:tcPr>
            <w:tcW w:w="1000" w:type="pct"/>
            <w:tcBorders>
              <w:left w:val="single" w:sz="12" w:space="0" w:color="auto"/>
              <w:bottom w:val="single" w:sz="12" w:space="0" w:color="auto"/>
              <w:right w:val="single" w:sz="12" w:space="0" w:color="auto"/>
            </w:tcBorders>
            <w:vAlign w:val="center"/>
          </w:tcPr>
          <w:p w14:paraId="477E9AE0"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(6</w:t>
            </w:r>
            <w:r w:rsidRPr="00EC4BDF">
              <w:rPr>
                <w:rFonts w:asciiTheme="majorBidi" w:eastAsia="Calibri" w:hAnsiTheme="majorBidi" w:cstheme="majorBidi"/>
                <w:color w:val="000000" w:themeColor="text1"/>
                <w:sz w:val="22"/>
                <w:szCs w:val="22"/>
              </w:rPr>
              <w:t>95.</w:t>
            </w:r>
            <w:r w:rsidRPr="00EC4BDF">
              <w:rPr>
                <w:rFonts w:asciiTheme="majorBidi" w:eastAsia="Calibri" w:hAnsiTheme="majorBidi" w:cstheme="majorBidi"/>
                <w:color w:val="000000" w:themeColor="text1"/>
                <w:sz w:val="22"/>
                <w:szCs w:val="22"/>
                <w:rtl/>
              </w:rPr>
              <w:t>)43</w:t>
            </w:r>
          </w:p>
        </w:tc>
        <w:tc>
          <w:tcPr>
            <w:tcW w:w="1000" w:type="pct"/>
            <w:vMerge/>
            <w:tcBorders>
              <w:left w:val="single" w:sz="12" w:space="0" w:color="auto"/>
              <w:bottom w:val="single" w:sz="12" w:space="0" w:color="auto"/>
              <w:right w:val="single" w:sz="12" w:space="0" w:color="auto"/>
            </w:tcBorders>
            <w:vAlign w:val="center"/>
          </w:tcPr>
          <w:p w14:paraId="5F084F33"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p>
        </w:tc>
      </w:tr>
      <w:tr w:rsidR="00A648DF" w:rsidRPr="00EC4BDF" w14:paraId="50707B72" w14:textId="77777777" w:rsidTr="00541BE3">
        <w:trPr>
          <w:trHeight w:val="142"/>
          <w:jc w:val="center"/>
        </w:trPr>
        <w:tc>
          <w:tcPr>
            <w:tcW w:w="1000" w:type="pct"/>
            <w:vMerge w:val="restart"/>
            <w:tcBorders>
              <w:top w:val="single" w:sz="12" w:space="0" w:color="auto"/>
              <w:left w:val="single" w:sz="4" w:space="0" w:color="auto"/>
              <w:right w:val="single" w:sz="12" w:space="0" w:color="auto"/>
            </w:tcBorders>
          </w:tcPr>
          <w:p w14:paraId="31D0FE81"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Access to alternatives</w:t>
            </w:r>
          </w:p>
        </w:tc>
        <w:tc>
          <w:tcPr>
            <w:tcW w:w="1000" w:type="pct"/>
            <w:tcBorders>
              <w:top w:val="single" w:sz="12" w:space="0" w:color="auto"/>
              <w:left w:val="single" w:sz="12" w:space="0" w:color="auto"/>
              <w:right w:val="single" w:sz="12" w:space="0" w:color="auto"/>
            </w:tcBorders>
          </w:tcPr>
          <w:p w14:paraId="39C06FC2"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lang w:bidi="fa-IR"/>
              </w:rPr>
            </w:pPr>
            <w:r w:rsidRPr="00EC4BDF">
              <w:rPr>
                <w:rFonts w:asciiTheme="majorBidi" w:hAnsiTheme="majorBidi" w:cstheme="majorBidi"/>
                <w:color w:val="000000" w:themeColor="text1"/>
                <w:sz w:val="22"/>
                <w:szCs w:val="22"/>
              </w:rPr>
              <w:t>Yes</w:t>
            </w:r>
          </w:p>
        </w:tc>
        <w:tc>
          <w:tcPr>
            <w:tcW w:w="1000" w:type="pct"/>
            <w:tcBorders>
              <w:top w:val="single" w:sz="12" w:space="0" w:color="auto"/>
              <w:left w:val="single" w:sz="12" w:space="0" w:color="auto"/>
              <w:right w:val="single" w:sz="12" w:space="0" w:color="auto"/>
            </w:tcBorders>
            <w:vAlign w:val="center"/>
          </w:tcPr>
          <w:p w14:paraId="268C379A"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lang w:bidi="fa-IR"/>
              </w:rPr>
            </w:pPr>
            <w:r w:rsidRPr="00EC4BDF">
              <w:rPr>
                <w:rFonts w:asciiTheme="majorBidi" w:eastAsia="Calibri" w:hAnsiTheme="majorBidi" w:cstheme="majorBidi"/>
                <w:color w:val="000000" w:themeColor="text1"/>
                <w:sz w:val="22"/>
                <w:szCs w:val="22"/>
                <w:rtl/>
              </w:rPr>
              <w:t>(2</w:t>
            </w:r>
            <w:r w:rsidRPr="00EC4BDF">
              <w:rPr>
                <w:rFonts w:asciiTheme="majorBidi" w:eastAsia="Calibri" w:hAnsiTheme="majorBidi" w:cstheme="majorBidi"/>
                <w:color w:val="000000" w:themeColor="text1"/>
                <w:sz w:val="22"/>
                <w:szCs w:val="22"/>
              </w:rPr>
              <w:t>82.</w:t>
            </w:r>
            <w:r w:rsidRPr="00EC4BDF">
              <w:rPr>
                <w:rFonts w:asciiTheme="majorBidi" w:eastAsia="Calibri" w:hAnsiTheme="majorBidi" w:cstheme="majorBidi"/>
                <w:color w:val="000000" w:themeColor="text1"/>
                <w:sz w:val="22"/>
                <w:szCs w:val="22"/>
                <w:rtl/>
              </w:rPr>
              <w:t>)37</w:t>
            </w:r>
          </w:p>
        </w:tc>
        <w:tc>
          <w:tcPr>
            <w:tcW w:w="1000" w:type="pct"/>
            <w:tcBorders>
              <w:top w:val="single" w:sz="12" w:space="0" w:color="auto"/>
              <w:left w:val="single" w:sz="12" w:space="0" w:color="auto"/>
              <w:right w:val="single" w:sz="12" w:space="0" w:color="auto"/>
            </w:tcBorders>
            <w:vAlign w:val="center"/>
          </w:tcPr>
          <w:p w14:paraId="6C3DC56A"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lang w:bidi="fa-IR"/>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66.7</w:t>
            </w:r>
            <w:r w:rsidRPr="00EC4BDF">
              <w:rPr>
                <w:rFonts w:asciiTheme="majorBidi" w:eastAsia="Calibri" w:hAnsiTheme="majorBidi" w:cstheme="majorBidi"/>
                <w:color w:val="000000" w:themeColor="text1"/>
                <w:sz w:val="22"/>
                <w:szCs w:val="22"/>
                <w:rtl/>
              </w:rPr>
              <w:t>)30</w:t>
            </w:r>
          </w:p>
        </w:tc>
        <w:tc>
          <w:tcPr>
            <w:tcW w:w="1000" w:type="pct"/>
            <w:vMerge w:val="restart"/>
            <w:tcBorders>
              <w:top w:val="single" w:sz="12" w:space="0" w:color="auto"/>
              <w:left w:val="single" w:sz="12" w:space="0" w:color="auto"/>
              <w:right w:val="single" w:sz="12" w:space="0" w:color="auto"/>
            </w:tcBorders>
            <w:vAlign w:val="center"/>
          </w:tcPr>
          <w:p w14:paraId="18CB75BC"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lang w:bidi="fa-IR"/>
              </w:rPr>
              <w:t>2.86</w:t>
            </w:r>
            <w:r w:rsidRPr="00EC4BDF">
              <w:rPr>
                <w:rFonts w:asciiTheme="majorBidi" w:eastAsia="Calibri" w:hAnsiTheme="majorBidi" w:cstheme="majorBidi"/>
                <w:color w:val="000000" w:themeColor="text1"/>
                <w:sz w:val="22"/>
                <w:szCs w:val="22"/>
                <w:rtl/>
                <w:lang w:bidi="fa-IR"/>
              </w:rPr>
              <w:t xml:space="preserve">= </w:t>
            </w:r>
            <w:r w:rsidRPr="00EC4BDF">
              <w:rPr>
                <w:rFonts w:asciiTheme="majorBidi" w:eastAsia="Calibri" w:hAnsiTheme="majorBidi" w:cstheme="majorBidi"/>
                <w:color w:val="000000" w:themeColor="text1"/>
                <w:sz w:val="22"/>
                <w:szCs w:val="22"/>
                <w:lang w:bidi="fa-IR"/>
              </w:rPr>
              <w:t>Chi- square</w:t>
            </w:r>
          </w:p>
        </w:tc>
      </w:tr>
      <w:tr w:rsidR="00A648DF" w:rsidRPr="00EC4BDF" w14:paraId="0D269292" w14:textId="77777777" w:rsidTr="00541BE3">
        <w:trPr>
          <w:trHeight w:val="193"/>
          <w:jc w:val="center"/>
        </w:trPr>
        <w:tc>
          <w:tcPr>
            <w:tcW w:w="1000" w:type="pct"/>
            <w:vMerge/>
            <w:tcBorders>
              <w:left w:val="single" w:sz="4" w:space="0" w:color="auto"/>
              <w:bottom w:val="single" w:sz="12" w:space="0" w:color="auto"/>
              <w:right w:val="single" w:sz="12" w:space="0" w:color="auto"/>
            </w:tcBorders>
          </w:tcPr>
          <w:p w14:paraId="063CAF91" w14:textId="77777777" w:rsidR="00A648DF" w:rsidRPr="00EC4BDF" w:rsidRDefault="00A648DF" w:rsidP="00A648DF">
            <w:pPr>
              <w:spacing w:after="0" w:line="240" w:lineRule="auto"/>
              <w:jc w:val="center"/>
              <w:rPr>
                <w:rFonts w:asciiTheme="majorBidi" w:eastAsia="Calibri" w:hAnsiTheme="majorBidi" w:cstheme="majorBidi"/>
                <w:color w:val="000000" w:themeColor="text1"/>
                <w:sz w:val="22"/>
                <w:szCs w:val="22"/>
                <w:rtl/>
              </w:rPr>
            </w:pPr>
          </w:p>
        </w:tc>
        <w:tc>
          <w:tcPr>
            <w:tcW w:w="1000" w:type="pct"/>
            <w:tcBorders>
              <w:left w:val="single" w:sz="12" w:space="0" w:color="auto"/>
              <w:bottom w:val="single" w:sz="12" w:space="0" w:color="auto"/>
              <w:right w:val="single" w:sz="12" w:space="0" w:color="auto"/>
            </w:tcBorders>
          </w:tcPr>
          <w:p w14:paraId="6127F769"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no</w:t>
            </w:r>
          </w:p>
        </w:tc>
        <w:tc>
          <w:tcPr>
            <w:tcW w:w="1000" w:type="pct"/>
            <w:tcBorders>
              <w:left w:val="single" w:sz="12" w:space="0" w:color="auto"/>
              <w:bottom w:val="single" w:sz="12" w:space="0" w:color="auto"/>
              <w:right w:val="single" w:sz="12" w:space="0" w:color="auto"/>
            </w:tcBorders>
            <w:vAlign w:val="center"/>
          </w:tcPr>
          <w:p w14:paraId="554B57A7"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17.8</w:t>
            </w:r>
            <w:r w:rsidRPr="00EC4BDF">
              <w:rPr>
                <w:rFonts w:asciiTheme="majorBidi" w:eastAsia="Calibri" w:hAnsiTheme="majorBidi" w:cstheme="majorBidi"/>
                <w:color w:val="000000" w:themeColor="text1"/>
                <w:sz w:val="22"/>
                <w:szCs w:val="22"/>
                <w:rtl/>
              </w:rPr>
              <w:t>)8</w:t>
            </w:r>
          </w:p>
        </w:tc>
        <w:tc>
          <w:tcPr>
            <w:tcW w:w="1000" w:type="pct"/>
            <w:tcBorders>
              <w:left w:val="single" w:sz="12" w:space="0" w:color="auto"/>
              <w:bottom w:val="single" w:sz="12" w:space="0" w:color="auto"/>
              <w:right w:val="single" w:sz="12" w:space="0" w:color="auto"/>
            </w:tcBorders>
            <w:vAlign w:val="center"/>
          </w:tcPr>
          <w:p w14:paraId="466E79B5"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tl/>
              </w:rPr>
              <w:t>(</w:t>
            </w:r>
            <w:r w:rsidRPr="00EC4BDF">
              <w:rPr>
                <w:rFonts w:asciiTheme="majorBidi" w:eastAsia="Calibri" w:hAnsiTheme="majorBidi" w:cstheme="majorBidi"/>
                <w:color w:val="000000" w:themeColor="text1"/>
                <w:sz w:val="22"/>
                <w:szCs w:val="22"/>
              </w:rPr>
              <w:t>33.3</w:t>
            </w:r>
            <w:r w:rsidRPr="00EC4BDF">
              <w:rPr>
                <w:rFonts w:asciiTheme="majorBidi" w:eastAsia="Calibri" w:hAnsiTheme="majorBidi" w:cstheme="majorBidi"/>
                <w:color w:val="000000" w:themeColor="text1"/>
                <w:sz w:val="22"/>
                <w:szCs w:val="22"/>
                <w:rtl/>
              </w:rPr>
              <w:t>)15</w:t>
            </w:r>
          </w:p>
        </w:tc>
        <w:tc>
          <w:tcPr>
            <w:tcW w:w="1000" w:type="pct"/>
            <w:vMerge/>
            <w:tcBorders>
              <w:left w:val="single" w:sz="12" w:space="0" w:color="auto"/>
              <w:bottom w:val="single" w:sz="12" w:space="0" w:color="auto"/>
              <w:right w:val="single" w:sz="12" w:space="0" w:color="auto"/>
            </w:tcBorders>
            <w:vAlign w:val="center"/>
          </w:tcPr>
          <w:p w14:paraId="173FFF01" w14:textId="77777777" w:rsidR="00A648DF" w:rsidRPr="00EC4BDF" w:rsidRDefault="00A648DF" w:rsidP="00A648DF">
            <w:pPr>
              <w:bidi/>
              <w:spacing w:after="0" w:line="240" w:lineRule="auto"/>
              <w:jc w:val="center"/>
              <w:rPr>
                <w:rFonts w:asciiTheme="majorBidi" w:eastAsia="Calibri" w:hAnsiTheme="majorBidi" w:cstheme="majorBidi"/>
                <w:color w:val="000000" w:themeColor="text1"/>
                <w:sz w:val="22"/>
                <w:szCs w:val="22"/>
                <w:rtl/>
              </w:rPr>
            </w:pPr>
          </w:p>
        </w:tc>
      </w:tr>
    </w:tbl>
    <w:p w14:paraId="1BD1B046" w14:textId="77777777" w:rsidR="00A648DF" w:rsidRPr="00EC4BDF" w:rsidRDefault="00A648DF" w:rsidP="00CA48E6">
      <w:pPr>
        <w:keepNext/>
        <w:keepLines/>
        <w:spacing w:before="40" w:after="0" w:line="360" w:lineRule="auto"/>
        <w:jc w:val="both"/>
        <w:outlineLvl w:val="1"/>
        <w:rPr>
          <w:rFonts w:asciiTheme="majorBidi" w:eastAsia="SimSun" w:hAnsiTheme="majorBidi" w:cstheme="majorBidi"/>
          <w:color w:val="000000" w:themeColor="text1"/>
          <w:sz w:val="28"/>
          <w:szCs w:val="28"/>
          <w:lang w:eastAsia="zh-CN" w:bidi="fa-IR"/>
        </w:rPr>
      </w:pPr>
    </w:p>
    <w:p w14:paraId="0A4858F2" w14:textId="77777777" w:rsidR="001C13A2" w:rsidRPr="00EC4BDF" w:rsidRDefault="001C13A2" w:rsidP="001C13A2">
      <w:pPr>
        <w:keepNext/>
        <w:keepLines/>
        <w:spacing w:before="40" w:after="0" w:line="360" w:lineRule="auto"/>
        <w:jc w:val="both"/>
        <w:outlineLvl w:val="1"/>
        <w:rPr>
          <w:rFonts w:asciiTheme="majorBidi" w:eastAsia="SimSun" w:hAnsiTheme="majorBidi" w:cstheme="majorBidi"/>
          <w:color w:val="000000" w:themeColor="text1"/>
          <w:sz w:val="28"/>
          <w:szCs w:val="28"/>
          <w:lang w:eastAsia="zh-CN" w:bidi="fa-IR"/>
        </w:rPr>
      </w:pPr>
      <w:r w:rsidRPr="00EC4BDF">
        <w:rPr>
          <w:rFonts w:asciiTheme="majorBidi" w:eastAsia="SimSun" w:hAnsiTheme="majorBidi" w:cstheme="majorBidi"/>
          <w:color w:val="000000" w:themeColor="text1"/>
          <w:sz w:val="28"/>
          <w:szCs w:val="28"/>
          <w:lang w:eastAsia="zh-CN" w:bidi="fa-IR"/>
        </w:rPr>
        <w:t>The results of the independent t-test showed no statistically significant difference in the mean score of CB before the intervention between the two groups. However, the mean scores of overall CB between the two groups were statistically significantly different immediately and 50 days after the intervention (p&lt;0.0001). In other words, the mean score of CB in the intervention group was significantly reduced compared to the control group after the intervention.</w:t>
      </w:r>
      <w:r w:rsidRPr="00EC4BDF">
        <w:rPr>
          <w:rFonts w:asciiTheme="majorBidi" w:eastAsia="SimSun" w:hAnsiTheme="majorBidi" w:cstheme="majorBidi" w:hint="cs"/>
          <w:color w:val="000000" w:themeColor="text1"/>
          <w:sz w:val="28"/>
          <w:szCs w:val="28"/>
          <w:rtl/>
          <w:lang w:eastAsia="zh-CN" w:bidi="fa-IR"/>
        </w:rPr>
        <w:t xml:space="preserve"> </w:t>
      </w:r>
      <w:r w:rsidRPr="00EC4BDF">
        <w:rPr>
          <w:rFonts w:asciiTheme="majorBidi" w:eastAsia="SimSun" w:hAnsiTheme="majorBidi" w:cstheme="majorBidi"/>
          <w:color w:val="000000" w:themeColor="text1"/>
          <w:sz w:val="28"/>
          <w:szCs w:val="28"/>
          <w:lang w:eastAsia="zh-CN" w:bidi="fa-IR"/>
        </w:rPr>
        <w:t>In Table 3, the mean of CB score for the intervention and control groups before and after the intervention is mentioned.</w:t>
      </w:r>
    </w:p>
    <w:p w14:paraId="5F1D7E9A" w14:textId="77777777" w:rsidR="00A648DF" w:rsidRPr="00EC4BDF" w:rsidRDefault="00A648DF" w:rsidP="00A648DF">
      <w:pPr>
        <w:keepNext/>
        <w:keepLines/>
        <w:spacing w:before="40" w:after="0" w:line="360" w:lineRule="auto"/>
        <w:jc w:val="center"/>
        <w:outlineLvl w:val="1"/>
        <w:rPr>
          <w:rFonts w:ascii="Times New Roman" w:eastAsia="SimSun" w:hAnsi="Times New Roman" w:cs="B Mitra"/>
          <w:color w:val="000000" w:themeColor="text1"/>
          <w:sz w:val="22"/>
          <w:szCs w:val="22"/>
          <w:rtl/>
          <w:lang w:eastAsia="zh-CN" w:bidi="fa-IR"/>
        </w:rPr>
      </w:pPr>
      <w:r w:rsidRPr="00EC4BDF">
        <w:rPr>
          <w:rFonts w:asciiTheme="majorBidi" w:eastAsia="SimSun" w:hAnsiTheme="majorBidi" w:cstheme="majorBidi"/>
          <w:color w:val="000000" w:themeColor="text1"/>
          <w:sz w:val="22"/>
          <w:szCs w:val="22"/>
          <w:lang w:eastAsia="zh-CN" w:bidi="fa-IR"/>
        </w:rPr>
        <w:t>Table 3: Mean score of CB in the intervention and control groups before and after the intervention.</w:t>
      </w:r>
    </w:p>
    <w:tbl>
      <w:tblPr>
        <w:tblStyle w:val="TableGrid1"/>
        <w:bidiVisual/>
        <w:tblW w:w="9720" w:type="dxa"/>
        <w:jc w:val="center"/>
        <w:tblLook w:val="04A0" w:firstRow="1" w:lastRow="0" w:firstColumn="1" w:lastColumn="0" w:noHBand="0" w:noVBand="1"/>
      </w:tblPr>
      <w:tblGrid>
        <w:gridCol w:w="1152"/>
        <w:gridCol w:w="818"/>
        <w:gridCol w:w="1465"/>
        <w:gridCol w:w="1078"/>
        <w:gridCol w:w="1352"/>
        <w:gridCol w:w="1590"/>
        <w:gridCol w:w="2265"/>
      </w:tblGrid>
      <w:tr w:rsidR="00A648DF" w:rsidRPr="00EC4BDF" w14:paraId="70839386" w14:textId="77777777" w:rsidTr="00541BE3">
        <w:trPr>
          <w:trHeight w:val="80"/>
          <w:jc w:val="center"/>
        </w:trPr>
        <w:tc>
          <w:tcPr>
            <w:tcW w:w="1152" w:type="dxa"/>
            <w:vMerge w:val="restart"/>
            <w:vAlign w:val="center"/>
          </w:tcPr>
          <w:p w14:paraId="098EB43D" w14:textId="77777777" w:rsidR="00A648DF" w:rsidRPr="00EC4BDF" w:rsidRDefault="00A648DF" w:rsidP="00541BE3">
            <w:pPr>
              <w:bidi/>
              <w:jc w:val="center"/>
              <w:rPr>
                <w:rFonts w:asciiTheme="majorBidi" w:eastAsia="Calibri" w:hAnsiTheme="majorBidi" w:cstheme="majorBidi"/>
                <w:color w:val="000000" w:themeColor="text1"/>
                <w:sz w:val="22"/>
                <w:szCs w:val="22"/>
              </w:rPr>
            </w:pPr>
            <w:r w:rsidRPr="00EC4BDF">
              <w:rPr>
                <w:rFonts w:asciiTheme="majorBidi" w:eastAsia="Calibri" w:hAnsiTheme="majorBidi" w:cstheme="majorBidi"/>
                <w:color w:val="000000" w:themeColor="text1"/>
                <w:sz w:val="22"/>
                <w:szCs w:val="22"/>
              </w:rPr>
              <w:t>P value</w:t>
            </w:r>
          </w:p>
        </w:tc>
        <w:tc>
          <w:tcPr>
            <w:tcW w:w="2283" w:type="dxa"/>
            <w:gridSpan w:val="2"/>
          </w:tcPr>
          <w:p w14:paraId="42A536EA"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Pr>
              <w:t>After intervention</w:t>
            </w:r>
          </w:p>
        </w:tc>
        <w:tc>
          <w:tcPr>
            <w:tcW w:w="2430" w:type="dxa"/>
            <w:gridSpan w:val="2"/>
          </w:tcPr>
          <w:p w14:paraId="57389608"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Pr>
              <w:t>Before intervention</w:t>
            </w:r>
          </w:p>
        </w:tc>
        <w:tc>
          <w:tcPr>
            <w:tcW w:w="1590" w:type="dxa"/>
            <w:vMerge w:val="restart"/>
          </w:tcPr>
          <w:p w14:paraId="30E0A7BE" w14:textId="77777777" w:rsidR="00A648DF" w:rsidRPr="00EC4BDF" w:rsidRDefault="00A648DF" w:rsidP="00541BE3">
            <w:pPr>
              <w:jc w:val="center"/>
              <w:rPr>
                <w:rFonts w:asciiTheme="majorBidi" w:eastAsia="Calibri" w:hAnsiTheme="majorBidi" w:cstheme="majorBidi"/>
                <w:color w:val="000000" w:themeColor="text1"/>
                <w:sz w:val="22"/>
                <w:szCs w:val="22"/>
              </w:rPr>
            </w:pPr>
            <w:r w:rsidRPr="00EC4BDF">
              <w:rPr>
                <w:rFonts w:asciiTheme="majorBidi" w:eastAsia="Calibri" w:hAnsiTheme="majorBidi" w:cstheme="majorBidi"/>
                <w:color w:val="000000" w:themeColor="text1"/>
                <w:sz w:val="22"/>
                <w:szCs w:val="22"/>
              </w:rPr>
              <w:t>Groups</w:t>
            </w:r>
          </w:p>
        </w:tc>
        <w:tc>
          <w:tcPr>
            <w:tcW w:w="2265" w:type="dxa"/>
          </w:tcPr>
          <w:p w14:paraId="35900103" w14:textId="77777777" w:rsidR="00A648DF" w:rsidRPr="00EC4BDF" w:rsidRDefault="00A648DF" w:rsidP="00541BE3">
            <w:pPr>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Pr>
              <w:t>Variable</w:t>
            </w:r>
          </w:p>
        </w:tc>
      </w:tr>
      <w:tr w:rsidR="00A648DF" w:rsidRPr="00EC4BDF" w14:paraId="555D5AFE" w14:textId="77777777" w:rsidTr="00541BE3">
        <w:trPr>
          <w:trHeight w:val="206"/>
          <w:jc w:val="center"/>
        </w:trPr>
        <w:tc>
          <w:tcPr>
            <w:tcW w:w="1152" w:type="dxa"/>
            <w:vMerge/>
            <w:vAlign w:val="center"/>
          </w:tcPr>
          <w:p w14:paraId="02BF67CE" w14:textId="77777777" w:rsidR="00A648DF" w:rsidRPr="00EC4BDF" w:rsidRDefault="00A648DF" w:rsidP="00541BE3">
            <w:pPr>
              <w:bidi/>
              <w:jc w:val="center"/>
              <w:rPr>
                <w:rFonts w:asciiTheme="majorBidi" w:eastAsia="Calibri" w:hAnsiTheme="majorBidi" w:cstheme="majorBidi"/>
                <w:color w:val="000000" w:themeColor="text1"/>
                <w:sz w:val="22"/>
                <w:szCs w:val="22"/>
                <w:rtl/>
              </w:rPr>
            </w:pPr>
          </w:p>
        </w:tc>
        <w:tc>
          <w:tcPr>
            <w:tcW w:w="818" w:type="dxa"/>
          </w:tcPr>
          <w:p w14:paraId="03FE0183"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Pr>
              <w:t>SD</w:t>
            </w:r>
          </w:p>
        </w:tc>
        <w:tc>
          <w:tcPr>
            <w:tcW w:w="1465" w:type="dxa"/>
          </w:tcPr>
          <w:p w14:paraId="428CB07F"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Pr>
              <w:t>Mean</w:t>
            </w:r>
          </w:p>
        </w:tc>
        <w:tc>
          <w:tcPr>
            <w:tcW w:w="1078" w:type="dxa"/>
          </w:tcPr>
          <w:p w14:paraId="2A5BC18F"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Pr>
              <w:t>SD</w:t>
            </w:r>
          </w:p>
        </w:tc>
        <w:tc>
          <w:tcPr>
            <w:tcW w:w="1352" w:type="dxa"/>
          </w:tcPr>
          <w:p w14:paraId="1D1D55CE"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Pr>
              <w:t>Mean</w:t>
            </w:r>
          </w:p>
        </w:tc>
        <w:tc>
          <w:tcPr>
            <w:tcW w:w="1590" w:type="dxa"/>
            <w:vMerge/>
          </w:tcPr>
          <w:p w14:paraId="097184EC" w14:textId="77777777" w:rsidR="00A648DF" w:rsidRPr="00EC4BDF" w:rsidRDefault="00A648DF" w:rsidP="00541BE3">
            <w:pPr>
              <w:rPr>
                <w:rFonts w:asciiTheme="majorBidi" w:eastAsia="Calibri" w:hAnsiTheme="majorBidi" w:cstheme="majorBidi"/>
                <w:color w:val="000000" w:themeColor="text1"/>
                <w:sz w:val="22"/>
                <w:szCs w:val="22"/>
              </w:rPr>
            </w:pPr>
          </w:p>
        </w:tc>
        <w:tc>
          <w:tcPr>
            <w:tcW w:w="2265" w:type="dxa"/>
            <w:vMerge w:val="restart"/>
          </w:tcPr>
          <w:p w14:paraId="63051757" w14:textId="77777777" w:rsidR="00A648DF" w:rsidRPr="00EC4BDF" w:rsidRDefault="00A648DF" w:rsidP="00541BE3">
            <w:pP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Pr>
              <w:t>The amount of CB Variable</w:t>
            </w:r>
          </w:p>
        </w:tc>
      </w:tr>
      <w:tr w:rsidR="00A648DF" w:rsidRPr="00EC4BDF" w14:paraId="210FC0E8" w14:textId="77777777" w:rsidTr="00541BE3">
        <w:trPr>
          <w:trHeight w:val="206"/>
          <w:jc w:val="center"/>
        </w:trPr>
        <w:tc>
          <w:tcPr>
            <w:tcW w:w="1152" w:type="dxa"/>
            <w:vAlign w:val="center"/>
          </w:tcPr>
          <w:p w14:paraId="79789BCF"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p&lt;0.0001</w:t>
            </w:r>
          </w:p>
        </w:tc>
        <w:tc>
          <w:tcPr>
            <w:tcW w:w="818" w:type="dxa"/>
          </w:tcPr>
          <w:p w14:paraId="22FE56BA"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4.88</w:t>
            </w:r>
          </w:p>
        </w:tc>
        <w:tc>
          <w:tcPr>
            <w:tcW w:w="1465" w:type="dxa"/>
          </w:tcPr>
          <w:p w14:paraId="1251E13C"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76.00</w:t>
            </w:r>
          </w:p>
        </w:tc>
        <w:tc>
          <w:tcPr>
            <w:tcW w:w="1078" w:type="dxa"/>
            <w:vAlign w:val="center"/>
          </w:tcPr>
          <w:p w14:paraId="6A3A6F18"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Pr>
              <w:t>4.49</w:t>
            </w:r>
          </w:p>
        </w:tc>
        <w:tc>
          <w:tcPr>
            <w:tcW w:w="1352" w:type="dxa"/>
            <w:vAlign w:val="center"/>
          </w:tcPr>
          <w:p w14:paraId="5EC4E3AD"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Pr>
              <w:t>84.91</w:t>
            </w:r>
          </w:p>
        </w:tc>
        <w:tc>
          <w:tcPr>
            <w:tcW w:w="1590" w:type="dxa"/>
          </w:tcPr>
          <w:p w14:paraId="425F5CA2" w14:textId="77777777" w:rsidR="00A648DF" w:rsidRPr="00EC4BDF" w:rsidRDefault="00A648DF" w:rsidP="00541BE3">
            <w:pPr>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Intervention</w:t>
            </w:r>
          </w:p>
        </w:tc>
        <w:tc>
          <w:tcPr>
            <w:tcW w:w="2265" w:type="dxa"/>
            <w:vMerge/>
          </w:tcPr>
          <w:p w14:paraId="5F718532" w14:textId="77777777" w:rsidR="00A648DF" w:rsidRPr="00EC4BDF" w:rsidRDefault="00A648DF" w:rsidP="00541BE3">
            <w:pPr>
              <w:jc w:val="center"/>
              <w:rPr>
                <w:rFonts w:asciiTheme="majorBidi" w:hAnsiTheme="majorBidi" w:cstheme="majorBidi"/>
                <w:color w:val="000000" w:themeColor="text1"/>
                <w:sz w:val="22"/>
                <w:szCs w:val="22"/>
              </w:rPr>
            </w:pPr>
          </w:p>
        </w:tc>
      </w:tr>
      <w:tr w:rsidR="00A648DF" w:rsidRPr="00EC4BDF" w14:paraId="2B983F90" w14:textId="77777777" w:rsidTr="00541BE3">
        <w:trPr>
          <w:trHeight w:val="270"/>
          <w:jc w:val="center"/>
        </w:trPr>
        <w:tc>
          <w:tcPr>
            <w:tcW w:w="1152" w:type="dxa"/>
            <w:vAlign w:val="center"/>
          </w:tcPr>
          <w:p w14:paraId="746853C7"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p=0.751</w:t>
            </w:r>
          </w:p>
        </w:tc>
        <w:tc>
          <w:tcPr>
            <w:tcW w:w="818" w:type="dxa"/>
          </w:tcPr>
          <w:p w14:paraId="6162EEC7" w14:textId="77777777" w:rsidR="00A648DF" w:rsidRPr="00EC4BDF" w:rsidRDefault="00A648DF" w:rsidP="00541BE3">
            <w:pPr>
              <w:bidi/>
              <w:jc w:val="center"/>
              <w:rPr>
                <w:rFonts w:asciiTheme="majorBidi" w:hAnsiTheme="majorBidi" w:cstheme="majorBidi"/>
                <w:color w:val="000000" w:themeColor="text1"/>
                <w:sz w:val="22"/>
                <w:szCs w:val="22"/>
                <w:rtl/>
              </w:rPr>
            </w:pPr>
            <w:r w:rsidRPr="00EC4BDF">
              <w:rPr>
                <w:rFonts w:asciiTheme="majorBidi" w:hAnsiTheme="majorBidi" w:cstheme="majorBidi"/>
                <w:color w:val="000000" w:themeColor="text1"/>
                <w:sz w:val="22"/>
                <w:szCs w:val="22"/>
              </w:rPr>
              <w:t>5.82</w:t>
            </w:r>
          </w:p>
        </w:tc>
        <w:tc>
          <w:tcPr>
            <w:tcW w:w="1465" w:type="dxa"/>
          </w:tcPr>
          <w:p w14:paraId="2B6F414E" w14:textId="77777777" w:rsidR="00A648DF" w:rsidRPr="00EC4BDF" w:rsidRDefault="00A648DF" w:rsidP="00541BE3">
            <w:pPr>
              <w:bidi/>
              <w:jc w:val="center"/>
              <w:rPr>
                <w:rFonts w:asciiTheme="majorBidi" w:hAnsiTheme="majorBidi" w:cstheme="majorBidi"/>
                <w:color w:val="000000" w:themeColor="text1"/>
                <w:sz w:val="22"/>
                <w:szCs w:val="22"/>
                <w:rtl/>
              </w:rPr>
            </w:pPr>
            <w:r w:rsidRPr="00EC4BDF">
              <w:rPr>
                <w:rFonts w:asciiTheme="majorBidi" w:hAnsiTheme="majorBidi" w:cstheme="majorBidi"/>
                <w:color w:val="000000" w:themeColor="text1"/>
                <w:sz w:val="22"/>
                <w:szCs w:val="22"/>
              </w:rPr>
              <w:t>85.82</w:t>
            </w:r>
          </w:p>
        </w:tc>
        <w:tc>
          <w:tcPr>
            <w:tcW w:w="1078" w:type="dxa"/>
            <w:vAlign w:val="center"/>
          </w:tcPr>
          <w:p w14:paraId="66290E39"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Pr>
              <w:t>4.11</w:t>
            </w:r>
          </w:p>
        </w:tc>
        <w:tc>
          <w:tcPr>
            <w:tcW w:w="1352" w:type="dxa"/>
            <w:vAlign w:val="center"/>
          </w:tcPr>
          <w:p w14:paraId="50138616"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Pr>
              <w:t>85.47</w:t>
            </w:r>
          </w:p>
        </w:tc>
        <w:tc>
          <w:tcPr>
            <w:tcW w:w="1590" w:type="dxa"/>
          </w:tcPr>
          <w:p w14:paraId="180BCA9E" w14:textId="77777777" w:rsidR="00A648DF" w:rsidRPr="00EC4BDF" w:rsidRDefault="00A648DF" w:rsidP="00541BE3">
            <w:pPr>
              <w:jc w:val="center"/>
              <w:rPr>
                <w:rFonts w:asciiTheme="majorBidi" w:hAnsiTheme="majorBidi" w:cstheme="majorBidi"/>
                <w:color w:val="000000" w:themeColor="text1"/>
                <w:sz w:val="22"/>
                <w:szCs w:val="22"/>
                <w:rtl/>
              </w:rPr>
            </w:pPr>
            <w:r w:rsidRPr="00EC4BDF">
              <w:rPr>
                <w:rFonts w:asciiTheme="majorBidi" w:hAnsiTheme="majorBidi" w:cstheme="majorBidi"/>
                <w:color w:val="000000" w:themeColor="text1"/>
                <w:sz w:val="22"/>
                <w:szCs w:val="22"/>
              </w:rPr>
              <w:t>Control</w:t>
            </w:r>
          </w:p>
        </w:tc>
        <w:tc>
          <w:tcPr>
            <w:tcW w:w="2265" w:type="dxa"/>
            <w:vMerge/>
          </w:tcPr>
          <w:p w14:paraId="1768D3F6" w14:textId="77777777" w:rsidR="00A648DF" w:rsidRPr="00EC4BDF" w:rsidRDefault="00A648DF" w:rsidP="00541BE3">
            <w:pPr>
              <w:jc w:val="center"/>
              <w:rPr>
                <w:rFonts w:asciiTheme="majorBidi" w:hAnsiTheme="majorBidi" w:cstheme="majorBidi"/>
                <w:color w:val="000000" w:themeColor="text1"/>
                <w:sz w:val="22"/>
                <w:szCs w:val="22"/>
                <w:rtl/>
              </w:rPr>
            </w:pPr>
          </w:p>
        </w:tc>
      </w:tr>
      <w:tr w:rsidR="00A648DF" w:rsidRPr="00EC4BDF" w14:paraId="703F3356" w14:textId="77777777" w:rsidTr="00541BE3">
        <w:trPr>
          <w:trHeight w:val="270"/>
          <w:jc w:val="center"/>
        </w:trPr>
        <w:tc>
          <w:tcPr>
            <w:tcW w:w="1152" w:type="dxa"/>
            <w:tcBorders>
              <w:left w:val="nil"/>
              <w:bottom w:val="nil"/>
            </w:tcBorders>
            <w:vAlign w:val="center"/>
          </w:tcPr>
          <w:p w14:paraId="0ACB3DD3" w14:textId="77777777" w:rsidR="00A648DF" w:rsidRPr="00EC4BDF" w:rsidRDefault="00A648DF" w:rsidP="00541BE3">
            <w:pPr>
              <w:bidi/>
              <w:jc w:val="center"/>
              <w:rPr>
                <w:rFonts w:asciiTheme="majorBidi" w:hAnsiTheme="majorBidi" w:cstheme="majorBidi"/>
                <w:color w:val="000000" w:themeColor="text1"/>
                <w:sz w:val="22"/>
                <w:szCs w:val="22"/>
                <w:rtl/>
              </w:rPr>
            </w:pPr>
          </w:p>
        </w:tc>
        <w:tc>
          <w:tcPr>
            <w:tcW w:w="2283" w:type="dxa"/>
            <w:gridSpan w:val="2"/>
            <w:vAlign w:val="center"/>
          </w:tcPr>
          <w:p w14:paraId="320F7835"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color w:val="000000" w:themeColor="text1"/>
                <w:sz w:val="22"/>
                <w:szCs w:val="22"/>
              </w:rPr>
              <w:t>P&lt;0.0001</w:t>
            </w:r>
          </w:p>
        </w:tc>
        <w:tc>
          <w:tcPr>
            <w:tcW w:w="2430" w:type="dxa"/>
            <w:gridSpan w:val="2"/>
            <w:vAlign w:val="center"/>
          </w:tcPr>
          <w:p w14:paraId="168357B5" w14:textId="77777777" w:rsidR="00A648DF" w:rsidRPr="00EC4BDF" w:rsidRDefault="00A648DF" w:rsidP="00541BE3">
            <w:pPr>
              <w:bidi/>
              <w:jc w:val="center"/>
              <w:rPr>
                <w:rFonts w:asciiTheme="majorBidi" w:eastAsia="Calibri" w:hAnsiTheme="majorBidi" w:cstheme="majorBidi"/>
                <w:color w:val="000000" w:themeColor="text1"/>
                <w:sz w:val="22"/>
                <w:szCs w:val="22"/>
              </w:rPr>
            </w:pPr>
            <w:r w:rsidRPr="00EC4BDF">
              <w:rPr>
                <w:rFonts w:asciiTheme="majorBidi" w:eastAsia="Calibri" w:hAnsiTheme="majorBidi" w:cs="Times New Roman"/>
                <w:color w:val="000000" w:themeColor="text1"/>
                <w:sz w:val="22"/>
                <w:szCs w:val="22"/>
              </w:rPr>
              <w:t>0.542</w:t>
            </w:r>
            <w:r w:rsidRPr="00EC4BDF">
              <w:rPr>
                <w:rFonts w:asciiTheme="majorBidi" w:eastAsia="Calibri" w:hAnsiTheme="majorBidi" w:cs="Times New Roman"/>
                <w:color w:val="000000" w:themeColor="text1"/>
                <w:sz w:val="22"/>
                <w:szCs w:val="22"/>
                <w:rtl/>
              </w:rPr>
              <w:t>=</w:t>
            </w:r>
            <w:r w:rsidRPr="00EC4BDF">
              <w:rPr>
                <w:rFonts w:asciiTheme="majorBidi" w:eastAsia="Calibri" w:hAnsiTheme="majorBidi" w:cstheme="majorBidi"/>
                <w:color w:val="000000" w:themeColor="text1"/>
                <w:sz w:val="22"/>
                <w:szCs w:val="22"/>
              </w:rPr>
              <w:t>p</w:t>
            </w:r>
          </w:p>
        </w:tc>
        <w:tc>
          <w:tcPr>
            <w:tcW w:w="3855" w:type="dxa"/>
            <w:gridSpan w:val="2"/>
          </w:tcPr>
          <w:p w14:paraId="47C8750C" w14:textId="77777777" w:rsidR="00A648DF" w:rsidRPr="00EC4BDF" w:rsidRDefault="00A648DF" w:rsidP="00541BE3">
            <w:pPr>
              <w:jc w:val="center"/>
              <w:rPr>
                <w:rFonts w:asciiTheme="majorBidi" w:hAnsiTheme="majorBidi" w:cstheme="majorBidi"/>
                <w:color w:val="000000" w:themeColor="text1"/>
                <w:sz w:val="22"/>
                <w:szCs w:val="22"/>
                <w:rtl/>
              </w:rPr>
            </w:pPr>
            <w:r w:rsidRPr="00EC4BDF">
              <w:rPr>
                <w:rFonts w:asciiTheme="majorBidi" w:hAnsiTheme="majorBidi" w:cstheme="majorBidi"/>
                <w:color w:val="000000" w:themeColor="text1"/>
                <w:sz w:val="22"/>
                <w:szCs w:val="22"/>
              </w:rPr>
              <w:t>P value</w:t>
            </w:r>
          </w:p>
        </w:tc>
      </w:tr>
    </w:tbl>
    <w:p w14:paraId="43A14C40" w14:textId="77777777" w:rsidR="00A648DF" w:rsidRPr="00EC4BDF" w:rsidRDefault="00A648DF" w:rsidP="00CA48E6">
      <w:pPr>
        <w:keepNext/>
        <w:keepLines/>
        <w:spacing w:before="40" w:after="0" w:line="360" w:lineRule="auto"/>
        <w:jc w:val="both"/>
        <w:outlineLvl w:val="1"/>
        <w:rPr>
          <w:rFonts w:asciiTheme="majorBidi" w:eastAsia="SimSun" w:hAnsiTheme="majorBidi" w:cstheme="majorBidi"/>
          <w:color w:val="000000" w:themeColor="text1"/>
          <w:sz w:val="28"/>
          <w:szCs w:val="28"/>
          <w:rtl/>
          <w:lang w:eastAsia="zh-CN" w:bidi="fa-IR"/>
        </w:rPr>
      </w:pPr>
    </w:p>
    <w:p w14:paraId="7B066433" w14:textId="77777777" w:rsidR="001C13A2" w:rsidRPr="00EC4BDF" w:rsidRDefault="001C13A2" w:rsidP="001C13A2">
      <w:pPr>
        <w:keepNext/>
        <w:keepLines/>
        <w:spacing w:before="40" w:after="0" w:line="360" w:lineRule="auto"/>
        <w:jc w:val="both"/>
        <w:outlineLvl w:val="1"/>
        <w:rPr>
          <w:rFonts w:ascii="Times New Roman" w:eastAsia="SimSun" w:hAnsi="Times New Roman" w:cs="B Mitra"/>
          <w:color w:val="000000" w:themeColor="text1"/>
          <w:sz w:val="28"/>
          <w:szCs w:val="28"/>
          <w:lang w:eastAsia="zh-CN" w:bidi="fa-IR"/>
        </w:rPr>
      </w:pPr>
      <w:r w:rsidRPr="00EC4BDF">
        <w:rPr>
          <w:rFonts w:ascii="Times New Roman" w:eastAsia="SimSun" w:hAnsi="Times New Roman" w:cs="B Mitra"/>
          <w:color w:val="000000" w:themeColor="text1"/>
          <w:sz w:val="28"/>
          <w:szCs w:val="28"/>
          <w:lang w:eastAsia="zh-CN" w:bidi="fa-IR"/>
        </w:rPr>
        <w:t>Furthermore, the analysis of data related to the dimensions of CB showed that the mean scores of CB dimensions in the intervention group were statistically significantly different in all dimensions (p&lt;0.0001), but this difference was not statistically significant in the control group (p=0.751).</w:t>
      </w:r>
      <w:r w:rsidRPr="00EC4BDF">
        <w:rPr>
          <w:rFonts w:ascii="Times New Roman" w:eastAsia="SimSun" w:hAnsi="Times New Roman" w:cs="B Mitra" w:hint="cs"/>
          <w:color w:val="000000" w:themeColor="text1"/>
          <w:sz w:val="28"/>
          <w:szCs w:val="28"/>
          <w:rtl/>
          <w:lang w:eastAsia="zh-CN" w:bidi="fa-IR"/>
        </w:rPr>
        <w:t xml:space="preserve"> </w:t>
      </w:r>
      <w:r w:rsidRPr="00EC4BDF">
        <w:rPr>
          <w:rFonts w:ascii="Times New Roman" w:eastAsia="SimSun" w:hAnsi="Times New Roman" w:cs="B Mitra"/>
          <w:color w:val="000000" w:themeColor="text1"/>
          <w:sz w:val="28"/>
          <w:szCs w:val="28"/>
          <w:lang w:eastAsia="zh-CN" w:bidi="fa-IR"/>
        </w:rPr>
        <w:t xml:space="preserve"> Table 4 shows the average scores of caregivers in CB dimensions for the intervention and control groups.</w:t>
      </w:r>
    </w:p>
    <w:p w14:paraId="1DF6FD35" w14:textId="2EC9491B" w:rsidR="00AD64A2" w:rsidRPr="00EC4BDF" w:rsidRDefault="00AD64A2" w:rsidP="00EA0DED">
      <w:pPr>
        <w:keepNext/>
        <w:keepLines/>
        <w:spacing w:before="40" w:after="0" w:line="360" w:lineRule="auto"/>
        <w:jc w:val="both"/>
        <w:outlineLvl w:val="1"/>
        <w:rPr>
          <w:rFonts w:ascii="Times New Roman" w:eastAsia="SimSun" w:hAnsi="Times New Roman" w:cs="B Mitra"/>
          <w:color w:val="000000" w:themeColor="text1"/>
          <w:sz w:val="28"/>
          <w:szCs w:val="28"/>
          <w:lang w:eastAsia="zh-CN" w:bidi="fa-IR"/>
        </w:rPr>
      </w:pPr>
    </w:p>
    <w:p w14:paraId="275C9872" w14:textId="77777777" w:rsidR="00A648DF" w:rsidRPr="00EC4BDF" w:rsidRDefault="00A648DF" w:rsidP="00A648DF">
      <w:pPr>
        <w:keepNext/>
        <w:keepLines/>
        <w:bidi/>
        <w:spacing w:before="40" w:after="0" w:line="360" w:lineRule="auto"/>
        <w:jc w:val="center"/>
        <w:outlineLvl w:val="1"/>
        <w:rPr>
          <w:rFonts w:ascii="Times New Roman" w:eastAsia="SimSun" w:hAnsi="Times New Roman" w:cs="B Mitra"/>
          <w:color w:val="000000" w:themeColor="text1"/>
          <w:sz w:val="22"/>
          <w:szCs w:val="22"/>
          <w:rtl/>
          <w:lang w:eastAsia="zh-CN" w:bidi="fa-IR"/>
        </w:rPr>
      </w:pPr>
      <w:r w:rsidRPr="00EC4BDF">
        <w:rPr>
          <w:rFonts w:ascii="Times New Roman" w:eastAsia="SimSun" w:hAnsi="Times New Roman" w:cs="B Mitra"/>
          <w:color w:val="000000" w:themeColor="text1"/>
          <w:sz w:val="22"/>
          <w:szCs w:val="22"/>
          <w:lang w:eastAsia="zh-CN" w:bidi="fa-IR"/>
        </w:rPr>
        <w:t>Table 4: Comparison of CB dimensions before and after the intervention in the intervention and control groups</w:t>
      </w:r>
      <w:r w:rsidRPr="00EC4BDF">
        <w:rPr>
          <w:rFonts w:ascii="Times New Roman" w:eastAsia="SimSun" w:hAnsi="Times New Roman" w:cs="B Mitra"/>
          <w:color w:val="000000" w:themeColor="text1"/>
          <w:sz w:val="22"/>
          <w:szCs w:val="22"/>
          <w:rtl/>
          <w:lang w:eastAsia="zh-CN" w:bidi="fa-IR"/>
        </w:rPr>
        <w:t>.</w:t>
      </w:r>
    </w:p>
    <w:tbl>
      <w:tblPr>
        <w:tblStyle w:val="TableGrid1"/>
        <w:bidiVisual/>
        <w:tblW w:w="7701" w:type="dxa"/>
        <w:jc w:val="center"/>
        <w:tblLook w:val="04A0" w:firstRow="1" w:lastRow="0" w:firstColumn="1" w:lastColumn="0" w:noHBand="0" w:noVBand="1"/>
      </w:tblPr>
      <w:tblGrid>
        <w:gridCol w:w="1300"/>
        <w:gridCol w:w="715"/>
        <w:gridCol w:w="854"/>
        <w:gridCol w:w="710"/>
        <w:gridCol w:w="859"/>
        <w:gridCol w:w="1585"/>
        <w:gridCol w:w="1678"/>
      </w:tblGrid>
      <w:tr w:rsidR="00A648DF" w:rsidRPr="00EC4BDF" w14:paraId="4DBD0C1E" w14:textId="77777777" w:rsidTr="00541BE3">
        <w:trPr>
          <w:trHeight w:val="67"/>
          <w:jc w:val="center"/>
        </w:trPr>
        <w:tc>
          <w:tcPr>
            <w:tcW w:w="1300" w:type="dxa"/>
            <w:vMerge w:val="restart"/>
          </w:tcPr>
          <w:p w14:paraId="26511E1D"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Pr>
              <w:t>P value</w:t>
            </w:r>
          </w:p>
          <w:p w14:paraId="10FD0A11" w14:textId="77777777" w:rsidR="00A648DF" w:rsidRPr="00EC4BDF" w:rsidRDefault="00A648DF" w:rsidP="00541BE3">
            <w:pPr>
              <w:bidi/>
              <w:rPr>
                <w:rFonts w:asciiTheme="majorBidi" w:eastAsia="Calibri" w:hAnsiTheme="majorBidi" w:cstheme="majorBidi"/>
                <w:color w:val="000000" w:themeColor="text1"/>
                <w:sz w:val="22"/>
                <w:szCs w:val="22"/>
                <w:rtl/>
              </w:rPr>
            </w:pPr>
          </w:p>
          <w:p w14:paraId="5677E53F" w14:textId="77777777" w:rsidR="00A648DF" w:rsidRPr="00EC4BDF" w:rsidRDefault="00A648DF" w:rsidP="00541BE3">
            <w:pPr>
              <w:bidi/>
              <w:jc w:val="center"/>
              <w:rPr>
                <w:rFonts w:asciiTheme="majorBidi" w:eastAsia="Calibri" w:hAnsiTheme="majorBidi" w:cstheme="majorBidi"/>
                <w:color w:val="000000" w:themeColor="text1"/>
                <w:sz w:val="22"/>
                <w:szCs w:val="22"/>
                <w:rtl/>
              </w:rPr>
            </w:pPr>
          </w:p>
        </w:tc>
        <w:tc>
          <w:tcPr>
            <w:tcW w:w="1569" w:type="dxa"/>
            <w:gridSpan w:val="2"/>
          </w:tcPr>
          <w:p w14:paraId="50A28F22" w14:textId="77777777" w:rsidR="00A648DF" w:rsidRPr="00EC4BDF" w:rsidRDefault="00A648DF" w:rsidP="00541BE3">
            <w:pPr>
              <w:bidi/>
              <w:jc w:val="center"/>
              <w:rPr>
                <w:rFonts w:asciiTheme="majorBidi" w:eastAsia="Calibri" w:hAnsiTheme="majorBidi" w:cstheme="majorBidi"/>
                <w:color w:val="000000" w:themeColor="text1"/>
                <w:sz w:val="22"/>
                <w:szCs w:val="22"/>
              </w:rPr>
            </w:pPr>
            <w:r w:rsidRPr="00EC4BDF">
              <w:rPr>
                <w:rFonts w:asciiTheme="majorBidi" w:eastAsia="Calibri" w:hAnsiTheme="majorBidi" w:cstheme="majorBidi"/>
                <w:color w:val="000000" w:themeColor="text1"/>
                <w:sz w:val="22"/>
                <w:szCs w:val="22"/>
              </w:rPr>
              <w:t>After intervention</w:t>
            </w:r>
          </w:p>
        </w:tc>
        <w:tc>
          <w:tcPr>
            <w:tcW w:w="1569" w:type="dxa"/>
            <w:gridSpan w:val="2"/>
          </w:tcPr>
          <w:p w14:paraId="0759DEC0" w14:textId="77777777" w:rsidR="00A648DF" w:rsidRPr="00EC4BDF" w:rsidRDefault="00A648DF" w:rsidP="00541BE3">
            <w:pPr>
              <w:bidi/>
              <w:jc w:val="center"/>
              <w:rPr>
                <w:rFonts w:asciiTheme="majorBidi" w:eastAsia="Calibri" w:hAnsiTheme="majorBidi" w:cstheme="majorBidi"/>
                <w:color w:val="000000" w:themeColor="text1"/>
                <w:sz w:val="22"/>
                <w:szCs w:val="22"/>
              </w:rPr>
            </w:pPr>
            <w:r w:rsidRPr="00EC4BDF">
              <w:rPr>
                <w:rFonts w:asciiTheme="majorBidi" w:eastAsia="Calibri" w:hAnsiTheme="majorBidi" w:cstheme="majorBidi"/>
                <w:color w:val="000000" w:themeColor="text1"/>
                <w:sz w:val="22"/>
                <w:szCs w:val="22"/>
              </w:rPr>
              <w:t>Before intervention</w:t>
            </w:r>
          </w:p>
        </w:tc>
        <w:tc>
          <w:tcPr>
            <w:tcW w:w="1585" w:type="dxa"/>
            <w:vMerge w:val="restart"/>
          </w:tcPr>
          <w:p w14:paraId="1DC32599" w14:textId="77777777" w:rsidR="00A648DF" w:rsidRPr="00EC4BDF" w:rsidRDefault="00A648DF" w:rsidP="00541BE3">
            <w:pPr>
              <w:bidi/>
              <w:jc w:val="center"/>
              <w:rPr>
                <w:rFonts w:asciiTheme="majorBidi" w:eastAsia="Calibri" w:hAnsiTheme="majorBidi" w:cstheme="majorBidi"/>
                <w:color w:val="000000" w:themeColor="text1"/>
                <w:sz w:val="22"/>
                <w:szCs w:val="22"/>
              </w:rPr>
            </w:pPr>
            <w:r w:rsidRPr="00EC4BDF">
              <w:rPr>
                <w:rFonts w:asciiTheme="majorBidi" w:eastAsia="Calibri" w:hAnsiTheme="majorBidi" w:cstheme="majorBidi"/>
                <w:color w:val="000000" w:themeColor="text1"/>
                <w:sz w:val="22"/>
                <w:szCs w:val="22"/>
              </w:rPr>
              <w:t>Group</w:t>
            </w:r>
          </w:p>
        </w:tc>
        <w:tc>
          <w:tcPr>
            <w:tcW w:w="1678" w:type="dxa"/>
            <w:vMerge w:val="restart"/>
          </w:tcPr>
          <w:p w14:paraId="62861ABF" w14:textId="77777777" w:rsidR="00A648DF" w:rsidRPr="00EC4BDF" w:rsidRDefault="00A648DF" w:rsidP="00541BE3">
            <w:pPr>
              <w:bidi/>
              <w:jc w:val="center"/>
              <w:rPr>
                <w:rFonts w:asciiTheme="majorBidi" w:eastAsia="Calibri" w:hAnsiTheme="majorBidi" w:cstheme="majorBidi"/>
                <w:color w:val="000000" w:themeColor="text1"/>
                <w:sz w:val="22"/>
                <w:szCs w:val="22"/>
              </w:rPr>
            </w:pPr>
            <w:r w:rsidRPr="00EC4BDF">
              <w:rPr>
                <w:rFonts w:asciiTheme="majorBidi" w:eastAsia="Calibri" w:hAnsiTheme="majorBidi" w:cstheme="majorBidi"/>
                <w:color w:val="000000" w:themeColor="text1"/>
                <w:sz w:val="22"/>
                <w:szCs w:val="22"/>
              </w:rPr>
              <w:t>Variable</w:t>
            </w:r>
          </w:p>
        </w:tc>
      </w:tr>
      <w:tr w:rsidR="00A648DF" w:rsidRPr="00EC4BDF" w14:paraId="3B121F0A" w14:textId="77777777" w:rsidTr="00541BE3">
        <w:trPr>
          <w:trHeight w:val="174"/>
          <w:jc w:val="center"/>
        </w:trPr>
        <w:tc>
          <w:tcPr>
            <w:tcW w:w="1300" w:type="dxa"/>
            <w:vMerge/>
          </w:tcPr>
          <w:p w14:paraId="6886C8F7" w14:textId="77777777" w:rsidR="00A648DF" w:rsidRPr="00EC4BDF" w:rsidRDefault="00A648DF" w:rsidP="00541BE3">
            <w:pPr>
              <w:bidi/>
              <w:jc w:val="center"/>
              <w:rPr>
                <w:rFonts w:asciiTheme="majorBidi" w:eastAsia="Calibri" w:hAnsiTheme="majorBidi" w:cstheme="majorBidi"/>
                <w:color w:val="000000" w:themeColor="text1"/>
                <w:sz w:val="22"/>
                <w:szCs w:val="22"/>
                <w:rtl/>
              </w:rPr>
            </w:pPr>
          </w:p>
        </w:tc>
        <w:tc>
          <w:tcPr>
            <w:tcW w:w="715" w:type="dxa"/>
          </w:tcPr>
          <w:p w14:paraId="15D8A56B" w14:textId="77777777" w:rsidR="00A648DF" w:rsidRPr="00EC4BDF" w:rsidRDefault="00A648DF" w:rsidP="00541BE3">
            <w:pPr>
              <w:bidi/>
              <w:jc w:val="center"/>
              <w:rPr>
                <w:rFonts w:asciiTheme="majorBidi" w:eastAsia="Calibri" w:hAnsiTheme="majorBidi" w:cstheme="majorBidi"/>
                <w:color w:val="000000" w:themeColor="text1"/>
                <w:sz w:val="22"/>
                <w:szCs w:val="22"/>
              </w:rPr>
            </w:pPr>
            <w:r w:rsidRPr="00EC4BDF">
              <w:rPr>
                <w:rFonts w:asciiTheme="majorBidi" w:eastAsia="Calibri" w:hAnsiTheme="majorBidi" w:cstheme="majorBidi"/>
                <w:color w:val="000000" w:themeColor="text1"/>
                <w:sz w:val="22"/>
                <w:szCs w:val="22"/>
              </w:rPr>
              <w:t>SD</w:t>
            </w:r>
          </w:p>
        </w:tc>
        <w:tc>
          <w:tcPr>
            <w:tcW w:w="854" w:type="dxa"/>
          </w:tcPr>
          <w:p w14:paraId="334EACC0" w14:textId="77777777" w:rsidR="00A648DF" w:rsidRPr="00EC4BDF" w:rsidRDefault="00A648DF" w:rsidP="00541BE3">
            <w:pPr>
              <w:bidi/>
              <w:jc w:val="center"/>
              <w:rPr>
                <w:rFonts w:asciiTheme="majorBidi" w:eastAsia="Calibri" w:hAnsiTheme="majorBidi" w:cstheme="majorBidi"/>
                <w:color w:val="000000" w:themeColor="text1"/>
                <w:sz w:val="22"/>
                <w:szCs w:val="22"/>
              </w:rPr>
            </w:pPr>
            <w:r w:rsidRPr="00EC4BDF">
              <w:rPr>
                <w:rFonts w:asciiTheme="majorBidi" w:eastAsia="Calibri" w:hAnsiTheme="majorBidi" w:cstheme="majorBidi"/>
                <w:color w:val="000000" w:themeColor="text1"/>
                <w:sz w:val="22"/>
                <w:szCs w:val="22"/>
              </w:rPr>
              <w:t>Mean</w:t>
            </w:r>
          </w:p>
        </w:tc>
        <w:tc>
          <w:tcPr>
            <w:tcW w:w="710" w:type="dxa"/>
          </w:tcPr>
          <w:p w14:paraId="6C460209"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Pr>
              <w:t>SD</w:t>
            </w:r>
          </w:p>
        </w:tc>
        <w:tc>
          <w:tcPr>
            <w:tcW w:w="859" w:type="dxa"/>
          </w:tcPr>
          <w:p w14:paraId="54C90DA0"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eastAsia="Calibri" w:hAnsiTheme="majorBidi" w:cstheme="majorBidi"/>
                <w:color w:val="000000" w:themeColor="text1"/>
                <w:sz w:val="22"/>
                <w:szCs w:val="22"/>
              </w:rPr>
              <w:t>Mean</w:t>
            </w:r>
          </w:p>
        </w:tc>
        <w:tc>
          <w:tcPr>
            <w:tcW w:w="1585" w:type="dxa"/>
            <w:vMerge/>
          </w:tcPr>
          <w:p w14:paraId="401CA4CB" w14:textId="77777777" w:rsidR="00A648DF" w:rsidRPr="00EC4BDF" w:rsidRDefault="00A648DF" w:rsidP="00541BE3">
            <w:pPr>
              <w:bidi/>
              <w:jc w:val="center"/>
              <w:rPr>
                <w:rFonts w:asciiTheme="majorBidi" w:eastAsia="Calibri" w:hAnsiTheme="majorBidi" w:cstheme="majorBidi"/>
                <w:color w:val="000000" w:themeColor="text1"/>
                <w:sz w:val="22"/>
                <w:szCs w:val="22"/>
                <w:rtl/>
              </w:rPr>
            </w:pPr>
          </w:p>
        </w:tc>
        <w:tc>
          <w:tcPr>
            <w:tcW w:w="1678" w:type="dxa"/>
            <w:vMerge/>
          </w:tcPr>
          <w:p w14:paraId="25EAC847" w14:textId="77777777" w:rsidR="00A648DF" w:rsidRPr="00EC4BDF" w:rsidRDefault="00A648DF" w:rsidP="00541BE3">
            <w:pPr>
              <w:bidi/>
              <w:jc w:val="center"/>
              <w:rPr>
                <w:rFonts w:asciiTheme="majorBidi" w:eastAsia="Calibri" w:hAnsiTheme="majorBidi" w:cstheme="majorBidi"/>
                <w:color w:val="000000" w:themeColor="text1"/>
                <w:sz w:val="22"/>
                <w:szCs w:val="22"/>
                <w:rtl/>
              </w:rPr>
            </w:pPr>
          </w:p>
        </w:tc>
      </w:tr>
      <w:tr w:rsidR="00A648DF" w:rsidRPr="00EC4BDF" w14:paraId="37982119" w14:textId="77777777" w:rsidTr="00541BE3">
        <w:trPr>
          <w:trHeight w:val="174"/>
          <w:jc w:val="center"/>
        </w:trPr>
        <w:tc>
          <w:tcPr>
            <w:tcW w:w="1300" w:type="dxa"/>
            <w:vAlign w:val="center"/>
          </w:tcPr>
          <w:p w14:paraId="413D94E8"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p=0.002</w:t>
            </w:r>
          </w:p>
        </w:tc>
        <w:tc>
          <w:tcPr>
            <w:tcW w:w="715" w:type="dxa"/>
          </w:tcPr>
          <w:p w14:paraId="72864CB0"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2.41</w:t>
            </w:r>
          </w:p>
        </w:tc>
        <w:tc>
          <w:tcPr>
            <w:tcW w:w="854" w:type="dxa"/>
          </w:tcPr>
          <w:p w14:paraId="2538F5EC"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17.24</w:t>
            </w:r>
          </w:p>
        </w:tc>
        <w:tc>
          <w:tcPr>
            <w:tcW w:w="710" w:type="dxa"/>
          </w:tcPr>
          <w:p w14:paraId="153F2D7D"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2.78</w:t>
            </w:r>
          </w:p>
        </w:tc>
        <w:tc>
          <w:tcPr>
            <w:tcW w:w="859" w:type="dxa"/>
          </w:tcPr>
          <w:p w14:paraId="33C0C437"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19.29</w:t>
            </w:r>
          </w:p>
        </w:tc>
        <w:tc>
          <w:tcPr>
            <w:tcW w:w="1585" w:type="dxa"/>
          </w:tcPr>
          <w:p w14:paraId="0534477A"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Intervention</w:t>
            </w:r>
          </w:p>
        </w:tc>
        <w:tc>
          <w:tcPr>
            <w:tcW w:w="1678" w:type="dxa"/>
            <w:vMerge w:val="restart"/>
            <w:tcBorders>
              <w:top w:val="single" w:sz="12" w:space="0" w:color="auto"/>
            </w:tcBorders>
          </w:tcPr>
          <w:p w14:paraId="41A6D076"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Time-dependent CB</w:t>
            </w:r>
          </w:p>
        </w:tc>
      </w:tr>
      <w:tr w:rsidR="00A648DF" w:rsidRPr="00EC4BDF" w14:paraId="641F6F7B" w14:textId="77777777" w:rsidTr="00541BE3">
        <w:trPr>
          <w:trHeight w:val="228"/>
          <w:jc w:val="center"/>
        </w:trPr>
        <w:tc>
          <w:tcPr>
            <w:tcW w:w="1300" w:type="dxa"/>
            <w:vAlign w:val="center"/>
          </w:tcPr>
          <w:p w14:paraId="623A9AF1"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p=0.69</w:t>
            </w:r>
          </w:p>
        </w:tc>
        <w:tc>
          <w:tcPr>
            <w:tcW w:w="715" w:type="dxa"/>
          </w:tcPr>
          <w:p w14:paraId="7D56E7BD"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2.8</w:t>
            </w:r>
          </w:p>
        </w:tc>
        <w:tc>
          <w:tcPr>
            <w:tcW w:w="854" w:type="dxa"/>
          </w:tcPr>
          <w:p w14:paraId="0A0535D9"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19.42</w:t>
            </w:r>
          </w:p>
        </w:tc>
        <w:tc>
          <w:tcPr>
            <w:tcW w:w="710" w:type="dxa"/>
          </w:tcPr>
          <w:p w14:paraId="04EF86CC"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2.28</w:t>
            </w:r>
          </w:p>
        </w:tc>
        <w:tc>
          <w:tcPr>
            <w:tcW w:w="859" w:type="dxa"/>
          </w:tcPr>
          <w:p w14:paraId="74130617"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19.64</w:t>
            </w:r>
          </w:p>
        </w:tc>
        <w:tc>
          <w:tcPr>
            <w:tcW w:w="1585" w:type="dxa"/>
          </w:tcPr>
          <w:p w14:paraId="18DD9339"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Control</w:t>
            </w:r>
          </w:p>
        </w:tc>
        <w:tc>
          <w:tcPr>
            <w:tcW w:w="1678" w:type="dxa"/>
            <w:vMerge/>
          </w:tcPr>
          <w:p w14:paraId="0765B6B8" w14:textId="77777777" w:rsidR="00A648DF" w:rsidRPr="00EC4BDF" w:rsidRDefault="00A648DF" w:rsidP="00541BE3">
            <w:pPr>
              <w:bidi/>
              <w:jc w:val="center"/>
              <w:rPr>
                <w:rFonts w:asciiTheme="majorBidi" w:hAnsiTheme="majorBidi" w:cstheme="majorBidi"/>
                <w:color w:val="000000" w:themeColor="text1"/>
                <w:sz w:val="22"/>
                <w:szCs w:val="22"/>
              </w:rPr>
            </w:pPr>
          </w:p>
        </w:tc>
      </w:tr>
      <w:tr w:rsidR="00A648DF" w:rsidRPr="00EC4BDF" w14:paraId="5F01CBDF" w14:textId="77777777" w:rsidTr="00541BE3">
        <w:trPr>
          <w:trHeight w:val="174"/>
          <w:jc w:val="center"/>
        </w:trPr>
        <w:tc>
          <w:tcPr>
            <w:tcW w:w="1300" w:type="dxa"/>
            <w:vAlign w:val="center"/>
          </w:tcPr>
          <w:p w14:paraId="2504BC31"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p&lt;0.0001</w:t>
            </w:r>
          </w:p>
        </w:tc>
        <w:tc>
          <w:tcPr>
            <w:tcW w:w="715" w:type="dxa"/>
          </w:tcPr>
          <w:p w14:paraId="41B47CF7"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2.32</w:t>
            </w:r>
          </w:p>
        </w:tc>
        <w:tc>
          <w:tcPr>
            <w:tcW w:w="854" w:type="dxa"/>
          </w:tcPr>
          <w:p w14:paraId="442AEF6A"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17.11</w:t>
            </w:r>
          </w:p>
        </w:tc>
        <w:tc>
          <w:tcPr>
            <w:tcW w:w="710" w:type="dxa"/>
          </w:tcPr>
          <w:p w14:paraId="3E2F8DA0"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1.31</w:t>
            </w:r>
          </w:p>
        </w:tc>
        <w:tc>
          <w:tcPr>
            <w:tcW w:w="859" w:type="dxa"/>
          </w:tcPr>
          <w:p w14:paraId="4158FDFB"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19.09</w:t>
            </w:r>
          </w:p>
        </w:tc>
        <w:tc>
          <w:tcPr>
            <w:tcW w:w="1585" w:type="dxa"/>
          </w:tcPr>
          <w:p w14:paraId="0E144B45"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Intervention</w:t>
            </w:r>
          </w:p>
        </w:tc>
        <w:tc>
          <w:tcPr>
            <w:tcW w:w="1678" w:type="dxa"/>
            <w:vMerge w:val="restart"/>
            <w:tcBorders>
              <w:top w:val="single" w:sz="12" w:space="0" w:color="auto"/>
            </w:tcBorders>
          </w:tcPr>
          <w:p w14:paraId="3B985BAD"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Evolutionary CB</w:t>
            </w:r>
          </w:p>
        </w:tc>
      </w:tr>
      <w:tr w:rsidR="00A648DF" w:rsidRPr="00EC4BDF" w14:paraId="5D251098" w14:textId="77777777" w:rsidTr="00541BE3">
        <w:trPr>
          <w:trHeight w:val="228"/>
          <w:jc w:val="center"/>
        </w:trPr>
        <w:tc>
          <w:tcPr>
            <w:tcW w:w="1300" w:type="dxa"/>
            <w:vAlign w:val="center"/>
          </w:tcPr>
          <w:p w14:paraId="62F7038D"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p=0.87</w:t>
            </w:r>
          </w:p>
        </w:tc>
        <w:tc>
          <w:tcPr>
            <w:tcW w:w="715" w:type="dxa"/>
          </w:tcPr>
          <w:p w14:paraId="39501463"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1.41</w:t>
            </w:r>
          </w:p>
        </w:tc>
        <w:tc>
          <w:tcPr>
            <w:tcW w:w="854" w:type="dxa"/>
          </w:tcPr>
          <w:p w14:paraId="502ADD79"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19.02</w:t>
            </w:r>
          </w:p>
        </w:tc>
        <w:tc>
          <w:tcPr>
            <w:tcW w:w="710" w:type="dxa"/>
          </w:tcPr>
          <w:p w14:paraId="177F5E0D"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1.29</w:t>
            </w:r>
          </w:p>
        </w:tc>
        <w:tc>
          <w:tcPr>
            <w:tcW w:w="859" w:type="dxa"/>
          </w:tcPr>
          <w:p w14:paraId="0C47CC34"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19.07</w:t>
            </w:r>
          </w:p>
        </w:tc>
        <w:tc>
          <w:tcPr>
            <w:tcW w:w="1585" w:type="dxa"/>
          </w:tcPr>
          <w:p w14:paraId="39719233"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Control</w:t>
            </w:r>
          </w:p>
        </w:tc>
        <w:tc>
          <w:tcPr>
            <w:tcW w:w="1678" w:type="dxa"/>
            <w:vMerge/>
          </w:tcPr>
          <w:p w14:paraId="550287EA" w14:textId="77777777" w:rsidR="00A648DF" w:rsidRPr="00EC4BDF" w:rsidRDefault="00A648DF" w:rsidP="00541BE3">
            <w:pPr>
              <w:bidi/>
              <w:jc w:val="center"/>
              <w:rPr>
                <w:rFonts w:asciiTheme="majorBidi" w:hAnsiTheme="majorBidi" w:cstheme="majorBidi"/>
                <w:color w:val="000000" w:themeColor="text1"/>
                <w:sz w:val="22"/>
                <w:szCs w:val="22"/>
              </w:rPr>
            </w:pPr>
          </w:p>
        </w:tc>
      </w:tr>
      <w:tr w:rsidR="00A648DF" w:rsidRPr="00EC4BDF" w14:paraId="021B15F2" w14:textId="77777777" w:rsidTr="00541BE3">
        <w:trPr>
          <w:trHeight w:val="174"/>
          <w:jc w:val="center"/>
        </w:trPr>
        <w:tc>
          <w:tcPr>
            <w:tcW w:w="1300" w:type="dxa"/>
            <w:vAlign w:val="center"/>
          </w:tcPr>
          <w:p w14:paraId="71FA8955"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p=0.006</w:t>
            </w:r>
          </w:p>
        </w:tc>
        <w:tc>
          <w:tcPr>
            <w:tcW w:w="715" w:type="dxa"/>
          </w:tcPr>
          <w:p w14:paraId="33737438"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1.99</w:t>
            </w:r>
          </w:p>
        </w:tc>
        <w:tc>
          <w:tcPr>
            <w:tcW w:w="854" w:type="dxa"/>
          </w:tcPr>
          <w:p w14:paraId="6F3E6960"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11.33</w:t>
            </w:r>
          </w:p>
        </w:tc>
        <w:tc>
          <w:tcPr>
            <w:tcW w:w="710" w:type="dxa"/>
          </w:tcPr>
          <w:p w14:paraId="485D6A55"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1.54</w:t>
            </w:r>
          </w:p>
        </w:tc>
        <w:tc>
          <w:tcPr>
            <w:tcW w:w="859" w:type="dxa"/>
          </w:tcPr>
          <w:p w14:paraId="42C50C6E"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12.33</w:t>
            </w:r>
          </w:p>
        </w:tc>
        <w:tc>
          <w:tcPr>
            <w:tcW w:w="1585" w:type="dxa"/>
          </w:tcPr>
          <w:p w14:paraId="1C7AB1BA"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Intervention</w:t>
            </w:r>
          </w:p>
        </w:tc>
        <w:tc>
          <w:tcPr>
            <w:tcW w:w="1678" w:type="dxa"/>
            <w:vMerge w:val="restart"/>
          </w:tcPr>
          <w:p w14:paraId="2A00F747"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Physical CB</w:t>
            </w:r>
          </w:p>
        </w:tc>
      </w:tr>
      <w:tr w:rsidR="00A648DF" w:rsidRPr="00EC4BDF" w14:paraId="4D2F0264" w14:textId="77777777" w:rsidTr="00541BE3">
        <w:trPr>
          <w:trHeight w:val="228"/>
          <w:jc w:val="center"/>
        </w:trPr>
        <w:tc>
          <w:tcPr>
            <w:tcW w:w="1300" w:type="dxa"/>
            <w:vAlign w:val="center"/>
          </w:tcPr>
          <w:p w14:paraId="64258C66"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p=0.21</w:t>
            </w:r>
          </w:p>
        </w:tc>
        <w:tc>
          <w:tcPr>
            <w:tcW w:w="715" w:type="dxa"/>
          </w:tcPr>
          <w:p w14:paraId="0F881AB3"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1.63</w:t>
            </w:r>
          </w:p>
        </w:tc>
        <w:tc>
          <w:tcPr>
            <w:tcW w:w="854" w:type="dxa"/>
          </w:tcPr>
          <w:p w14:paraId="7374EFE2"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12.93</w:t>
            </w:r>
          </w:p>
        </w:tc>
        <w:tc>
          <w:tcPr>
            <w:tcW w:w="710" w:type="dxa"/>
          </w:tcPr>
          <w:p w14:paraId="6823AD68"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1.60</w:t>
            </w:r>
          </w:p>
        </w:tc>
        <w:tc>
          <w:tcPr>
            <w:tcW w:w="859" w:type="dxa"/>
          </w:tcPr>
          <w:p w14:paraId="3BC055CF"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12.49</w:t>
            </w:r>
          </w:p>
        </w:tc>
        <w:tc>
          <w:tcPr>
            <w:tcW w:w="1585" w:type="dxa"/>
          </w:tcPr>
          <w:p w14:paraId="5CA8B6AC"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Control</w:t>
            </w:r>
          </w:p>
        </w:tc>
        <w:tc>
          <w:tcPr>
            <w:tcW w:w="1678" w:type="dxa"/>
            <w:vMerge/>
          </w:tcPr>
          <w:p w14:paraId="4F74C178" w14:textId="77777777" w:rsidR="00A648DF" w:rsidRPr="00EC4BDF" w:rsidRDefault="00A648DF" w:rsidP="00541BE3">
            <w:pPr>
              <w:bidi/>
              <w:jc w:val="center"/>
              <w:rPr>
                <w:rFonts w:asciiTheme="majorBidi" w:hAnsiTheme="majorBidi" w:cstheme="majorBidi"/>
                <w:color w:val="000000" w:themeColor="text1"/>
                <w:sz w:val="22"/>
                <w:szCs w:val="22"/>
              </w:rPr>
            </w:pPr>
          </w:p>
        </w:tc>
      </w:tr>
      <w:tr w:rsidR="00A648DF" w:rsidRPr="00EC4BDF" w14:paraId="024A60F0" w14:textId="77777777" w:rsidTr="00541BE3">
        <w:trPr>
          <w:trHeight w:val="174"/>
          <w:jc w:val="center"/>
        </w:trPr>
        <w:tc>
          <w:tcPr>
            <w:tcW w:w="1300" w:type="dxa"/>
            <w:vAlign w:val="center"/>
          </w:tcPr>
          <w:p w14:paraId="1F7BA274"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p=0.029</w:t>
            </w:r>
          </w:p>
        </w:tc>
        <w:tc>
          <w:tcPr>
            <w:tcW w:w="715" w:type="dxa"/>
          </w:tcPr>
          <w:p w14:paraId="6513F3BC"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2.83</w:t>
            </w:r>
          </w:p>
        </w:tc>
        <w:tc>
          <w:tcPr>
            <w:tcW w:w="854" w:type="dxa"/>
          </w:tcPr>
          <w:p w14:paraId="497A6AF5"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14.80</w:t>
            </w:r>
          </w:p>
        </w:tc>
        <w:tc>
          <w:tcPr>
            <w:tcW w:w="710" w:type="dxa"/>
          </w:tcPr>
          <w:p w14:paraId="786615E9"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2.19</w:t>
            </w:r>
          </w:p>
        </w:tc>
        <w:tc>
          <w:tcPr>
            <w:tcW w:w="859" w:type="dxa"/>
          </w:tcPr>
          <w:p w14:paraId="7F6394D6"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16.04</w:t>
            </w:r>
          </w:p>
        </w:tc>
        <w:tc>
          <w:tcPr>
            <w:tcW w:w="1585" w:type="dxa"/>
          </w:tcPr>
          <w:p w14:paraId="2A51C610"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Intervention</w:t>
            </w:r>
          </w:p>
        </w:tc>
        <w:tc>
          <w:tcPr>
            <w:tcW w:w="1678" w:type="dxa"/>
            <w:vMerge w:val="restart"/>
            <w:tcBorders>
              <w:top w:val="single" w:sz="12" w:space="0" w:color="auto"/>
            </w:tcBorders>
          </w:tcPr>
          <w:p w14:paraId="1E281215"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Social CB</w:t>
            </w:r>
          </w:p>
        </w:tc>
      </w:tr>
      <w:tr w:rsidR="00A648DF" w:rsidRPr="00EC4BDF" w14:paraId="34575774" w14:textId="77777777" w:rsidTr="00541BE3">
        <w:trPr>
          <w:trHeight w:val="228"/>
          <w:jc w:val="center"/>
        </w:trPr>
        <w:tc>
          <w:tcPr>
            <w:tcW w:w="1300" w:type="dxa"/>
            <w:vAlign w:val="center"/>
          </w:tcPr>
          <w:p w14:paraId="7A75783A"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p=0.82</w:t>
            </w:r>
          </w:p>
        </w:tc>
        <w:tc>
          <w:tcPr>
            <w:tcW w:w="715" w:type="dxa"/>
          </w:tcPr>
          <w:p w14:paraId="07924D40"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2.14</w:t>
            </w:r>
          </w:p>
        </w:tc>
        <w:tc>
          <w:tcPr>
            <w:tcW w:w="854" w:type="dxa"/>
          </w:tcPr>
          <w:p w14:paraId="12AA4454"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16.44</w:t>
            </w:r>
          </w:p>
        </w:tc>
        <w:tc>
          <w:tcPr>
            <w:tcW w:w="710" w:type="dxa"/>
          </w:tcPr>
          <w:p w14:paraId="290C0736"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2.14</w:t>
            </w:r>
          </w:p>
        </w:tc>
        <w:tc>
          <w:tcPr>
            <w:tcW w:w="859" w:type="dxa"/>
          </w:tcPr>
          <w:p w14:paraId="4D7D5B0A"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16.58</w:t>
            </w:r>
          </w:p>
        </w:tc>
        <w:tc>
          <w:tcPr>
            <w:tcW w:w="1585" w:type="dxa"/>
          </w:tcPr>
          <w:p w14:paraId="5D1A5FDB"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Control</w:t>
            </w:r>
          </w:p>
        </w:tc>
        <w:tc>
          <w:tcPr>
            <w:tcW w:w="1678" w:type="dxa"/>
            <w:vMerge/>
          </w:tcPr>
          <w:p w14:paraId="57DC2A80" w14:textId="77777777" w:rsidR="00A648DF" w:rsidRPr="00EC4BDF" w:rsidRDefault="00A648DF" w:rsidP="00541BE3">
            <w:pPr>
              <w:bidi/>
              <w:jc w:val="center"/>
              <w:rPr>
                <w:rFonts w:asciiTheme="majorBidi" w:hAnsiTheme="majorBidi" w:cstheme="majorBidi"/>
                <w:color w:val="000000" w:themeColor="text1"/>
                <w:sz w:val="22"/>
                <w:szCs w:val="22"/>
              </w:rPr>
            </w:pPr>
          </w:p>
        </w:tc>
      </w:tr>
      <w:tr w:rsidR="00A648DF" w:rsidRPr="00EC4BDF" w14:paraId="0F0ADB22" w14:textId="77777777" w:rsidTr="00541BE3">
        <w:trPr>
          <w:trHeight w:val="174"/>
          <w:jc w:val="center"/>
        </w:trPr>
        <w:tc>
          <w:tcPr>
            <w:tcW w:w="1300" w:type="dxa"/>
            <w:vAlign w:val="center"/>
          </w:tcPr>
          <w:p w14:paraId="15C2C6A6"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p&lt;0.0001</w:t>
            </w:r>
          </w:p>
        </w:tc>
        <w:tc>
          <w:tcPr>
            <w:tcW w:w="715" w:type="dxa"/>
          </w:tcPr>
          <w:p w14:paraId="6C4B890C"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2.83</w:t>
            </w:r>
          </w:p>
        </w:tc>
        <w:tc>
          <w:tcPr>
            <w:tcW w:w="854" w:type="dxa"/>
          </w:tcPr>
          <w:p w14:paraId="28D57AC9"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15.51</w:t>
            </w:r>
          </w:p>
        </w:tc>
        <w:tc>
          <w:tcPr>
            <w:tcW w:w="710" w:type="dxa"/>
          </w:tcPr>
          <w:p w14:paraId="20D43A60"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2.49</w:t>
            </w:r>
          </w:p>
        </w:tc>
        <w:tc>
          <w:tcPr>
            <w:tcW w:w="859" w:type="dxa"/>
          </w:tcPr>
          <w:p w14:paraId="08D0480D"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18.16</w:t>
            </w:r>
          </w:p>
        </w:tc>
        <w:tc>
          <w:tcPr>
            <w:tcW w:w="1585" w:type="dxa"/>
          </w:tcPr>
          <w:p w14:paraId="3968BFAA"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Intervention</w:t>
            </w:r>
          </w:p>
        </w:tc>
        <w:tc>
          <w:tcPr>
            <w:tcW w:w="1678" w:type="dxa"/>
            <w:vMerge w:val="restart"/>
            <w:tcBorders>
              <w:top w:val="single" w:sz="12" w:space="0" w:color="auto"/>
            </w:tcBorders>
          </w:tcPr>
          <w:p w14:paraId="028DA54B"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Emotional CB</w:t>
            </w:r>
          </w:p>
        </w:tc>
      </w:tr>
      <w:tr w:rsidR="00A648DF" w:rsidRPr="00EC4BDF" w14:paraId="2C9B42FC" w14:textId="77777777" w:rsidTr="00541BE3">
        <w:trPr>
          <w:trHeight w:val="228"/>
          <w:jc w:val="center"/>
        </w:trPr>
        <w:tc>
          <w:tcPr>
            <w:tcW w:w="1300" w:type="dxa"/>
            <w:vAlign w:val="center"/>
          </w:tcPr>
          <w:p w14:paraId="2E855343" w14:textId="77777777" w:rsidR="00A648DF" w:rsidRPr="00EC4BDF" w:rsidRDefault="00A648DF" w:rsidP="00541BE3">
            <w:pPr>
              <w:bidi/>
              <w:jc w:val="center"/>
              <w:rPr>
                <w:rFonts w:asciiTheme="majorBidi" w:eastAsia="Calibri" w:hAnsiTheme="majorBidi" w:cstheme="majorBidi"/>
                <w:color w:val="000000" w:themeColor="text1"/>
                <w:sz w:val="22"/>
                <w:szCs w:val="22"/>
                <w:rtl/>
              </w:rPr>
            </w:pPr>
            <w:r w:rsidRPr="00EC4BDF">
              <w:rPr>
                <w:rFonts w:asciiTheme="majorBidi" w:hAnsiTheme="majorBidi" w:cstheme="majorBidi"/>
                <w:color w:val="000000" w:themeColor="text1"/>
                <w:sz w:val="22"/>
                <w:szCs w:val="22"/>
              </w:rPr>
              <w:t>p=0.58</w:t>
            </w:r>
          </w:p>
        </w:tc>
        <w:tc>
          <w:tcPr>
            <w:tcW w:w="715" w:type="dxa"/>
          </w:tcPr>
          <w:p w14:paraId="4BD80CC1"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2.79</w:t>
            </w:r>
          </w:p>
        </w:tc>
        <w:tc>
          <w:tcPr>
            <w:tcW w:w="854" w:type="dxa"/>
          </w:tcPr>
          <w:p w14:paraId="3A6E12AB"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18.00</w:t>
            </w:r>
          </w:p>
        </w:tc>
        <w:tc>
          <w:tcPr>
            <w:tcW w:w="710" w:type="dxa"/>
          </w:tcPr>
          <w:p w14:paraId="2BCEF9B2"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2.76</w:t>
            </w:r>
          </w:p>
        </w:tc>
        <w:tc>
          <w:tcPr>
            <w:tcW w:w="859" w:type="dxa"/>
          </w:tcPr>
          <w:p w14:paraId="3E4DF7C2"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17.69</w:t>
            </w:r>
          </w:p>
        </w:tc>
        <w:tc>
          <w:tcPr>
            <w:tcW w:w="1585" w:type="dxa"/>
          </w:tcPr>
          <w:p w14:paraId="50269C00"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Control</w:t>
            </w:r>
          </w:p>
        </w:tc>
        <w:tc>
          <w:tcPr>
            <w:tcW w:w="1678" w:type="dxa"/>
            <w:vMerge/>
          </w:tcPr>
          <w:p w14:paraId="743B939F" w14:textId="77777777" w:rsidR="00A648DF" w:rsidRPr="00EC4BDF" w:rsidRDefault="00A648DF" w:rsidP="00541BE3">
            <w:pPr>
              <w:bidi/>
              <w:jc w:val="center"/>
              <w:rPr>
                <w:rFonts w:asciiTheme="majorBidi" w:hAnsiTheme="majorBidi" w:cstheme="majorBidi"/>
                <w:color w:val="000000" w:themeColor="text1"/>
                <w:sz w:val="22"/>
                <w:szCs w:val="22"/>
              </w:rPr>
            </w:pPr>
          </w:p>
        </w:tc>
      </w:tr>
      <w:tr w:rsidR="00A648DF" w:rsidRPr="00EC4BDF" w14:paraId="233DA7FB" w14:textId="77777777" w:rsidTr="00541BE3">
        <w:trPr>
          <w:trHeight w:val="260"/>
          <w:jc w:val="center"/>
        </w:trPr>
        <w:tc>
          <w:tcPr>
            <w:tcW w:w="1300" w:type="dxa"/>
            <w:vAlign w:val="center"/>
          </w:tcPr>
          <w:p w14:paraId="5B6579B7" w14:textId="77777777" w:rsidR="00A648DF" w:rsidRPr="00EC4BDF" w:rsidRDefault="00A648DF" w:rsidP="00541BE3">
            <w:pPr>
              <w:bidi/>
              <w:jc w:val="center"/>
              <w:rPr>
                <w:rFonts w:asciiTheme="majorBidi" w:eastAsia="Calibri" w:hAnsiTheme="majorBidi" w:cstheme="majorBidi"/>
                <w:color w:val="000000" w:themeColor="text1"/>
                <w:sz w:val="22"/>
                <w:szCs w:val="22"/>
                <w:rtl/>
                <w:lang w:bidi="fa-IR"/>
              </w:rPr>
            </w:pPr>
            <w:r w:rsidRPr="00EC4BDF">
              <w:rPr>
                <w:rFonts w:asciiTheme="majorBidi" w:hAnsiTheme="majorBidi" w:cstheme="majorBidi"/>
                <w:color w:val="000000" w:themeColor="text1"/>
                <w:sz w:val="22"/>
                <w:szCs w:val="22"/>
              </w:rPr>
              <w:t>p&lt;0.0001</w:t>
            </w:r>
          </w:p>
        </w:tc>
        <w:tc>
          <w:tcPr>
            <w:tcW w:w="715" w:type="dxa"/>
          </w:tcPr>
          <w:p w14:paraId="5EFB35D9"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4.88</w:t>
            </w:r>
          </w:p>
        </w:tc>
        <w:tc>
          <w:tcPr>
            <w:tcW w:w="854" w:type="dxa"/>
          </w:tcPr>
          <w:p w14:paraId="664DB3E6"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76.00</w:t>
            </w:r>
          </w:p>
        </w:tc>
        <w:tc>
          <w:tcPr>
            <w:tcW w:w="710" w:type="dxa"/>
          </w:tcPr>
          <w:p w14:paraId="4DFB783D"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4.49</w:t>
            </w:r>
          </w:p>
        </w:tc>
        <w:tc>
          <w:tcPr>
            <w:tcW w:w="859" w:type="dxa"/>
          </w:tcPr>
          <w:p w14:paraId="43409566"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84.91</w:t>
            </w:r>
          </w:p>
        </w:tc>
        <w:tc>
          <w:tcPr>
            <w:tcW w:w="1585" w:type="dxa"/>
          </w:tcPr>
          <w:p w14:paraId="1FB050B5"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Intervention</w:t>
            </w:r>
          </w:p>
        </w:tc>
        <w:tc>
          <w:tcPr>
            <w:tcW w:w="1678" w:type="dxa"/>
            <w:vMerge w:val="restart"/>
          </w:tcPr>
          <w:p w14:paraId="4A1503C0"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total CB</w:t>
            </w:r>
          </w:p>
        </w:tc>
      </w:tr>
      <w:tr w:rsidR="00A648DF" w:rsidRPr="00EC4BDF" w14:paraId="4CEC60B4" w14:textId="77777777" w:rsidTr="00541BE3">
        <w:trPr>
          <w:trHeight w:val="390"/>
          <w:jc w:val="center"/>
        </w:trPr>
        <w:tc>
          <w:tcPr>
            <w:tcW w:w="1300" w:type="dxa"/>
            <w:vAlign w:val="center"/>
          </w:tcPr>
          <w:p w14:paraId="0F6209C0" w14:textId="77777777" w:rsidR="00A648DF" w:rsidRPr="00EC4BDF" w:rsidRDefault="00A648DF" w:rsidP="00541BE3">
            <w:pPr>
              <w:bidi/>
              <w:jc w:val="center"/>
              <w:rPr>
                <w:rFonts w:asciiTheme="majorBidi" w:eastAsia="Calibri" w:hAnsiTheme="majorBidi" w:cstheme="majorBidi"/>
                <w:color w:val="000000" w:themeColor="text1"/>
                <w:sz w:val="22"/>
                <w:szCs w:val="22"/>
                <w:rtl/>
                <w:lang w:bidi="fa-IR"/>
              </w:rPr>
            </w:pPr>
            <w:r w:rsidRPr="00EC4BDF">
              <w:rPr>
                <w:rFonts w:asciiTheme="majorBidi" w:hAnsiTheme="majorBidi" w:cstheme="majorBidi"/>
                <w:color w:val="000000" w:themeColor="text1"/>
                <w:sz w:val="22"/>
                <w:szCs w:val="22"/>
              </w:rPr>
              <w:t>p=0.751</w:t>
            </w:r>
          </w:p>
        </w:tc>
        <w:tc>
          <w:tcPr>
            <w:tcW w:w="715" w:type="dxa"/>
          </w:tcPr>
          <w:p w14:paraId="3F1CBBC1"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5.69</w:t>
            </w:r>
          </w:p>
        </w:tc>
        <w:tc>
          <w:tcPr>
            <w:tcW w:w="854" w:type="dxa"/>
          </w:tcPr>
          <w:p w14:paraId="4C5BAD02"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85.82</w:t>
            </w:r>
          </w:p>
        </w:tc>
        <w:tc>
          <w:tcPr>
            <w:tcW w:w="710" w:type="dxa"/>
          </w:tcPr>
          <w:p w14:paraId="74091405"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4.11</w:t>
            </w:r>
          </w:p>
        </w:tc>
        <w:tc>
          <w:tcPr>
            <w:tcW w:w="859" w:type="dxa"/>
          </w:tcPr>
          <w:p w14:paraId="1B51EC0B" w14:textId="77777777" w:rsidR="00A648DF" w:rsidRPr="00EC4BDF" w:rsidRDefault="00A648DF" w:rsidP="00541BE3">
            <w:pPr>
              <w:bidi/>
              <w:jc w:val="center"/>
              <w:rPr>
                <w:rFonts w:asciiTheme="majorBidi" w:hAnsiTheme="majorBidi" w:cstheme="majorBidi"/>
                <w:color w:val="000000" w:themeColor="text1"/>
                <w:sz w:val="22"/>
                <w:szCs w:val="22"/>
              </w:rPr>
            </w:pPr>
            <w:r w:rsidRPr="00EC4BDF">
              <w:rPr>
                <w:rFonts w:asciiTheme="majorBidi" w:hAnsiTheme="majorBidi" w:cstheme="majorBidi"/>
                <w:color w:val="000000" w:themeColor="text1"/>
                <w:sz w:val="22"/>
                <w:szCs w:val="22"/>
              </w:rPr>
              <w:t>85.47</w:t>
            </w:r>
          </w:p>
        </w:tc>
        <w:tc>
          <w:tcPr>
            <w:tcW w:w="1585" w:type="dxa"/>
          </w:tcPr>
          <w:p w14:paraId="30D92EF3" w14:textId="77777777" w:rsidR="00A648DF" w:rsidRPr="00EC4BDF" w:rsidRDefault="00A648DF" w:rsidP="00541BE3">
            <w:pPr>
              <w:bidi/>
              <w:jc w:val="center"/>
              <w:rPr>
                <w:rFonts w:asciiTheme="majorBidi" w:hAnsiTheme="majorBidi" w:cstheme="majorBidi"/>
                <w:color w:val="000000" w:themeColor="text1"/>
                <w:sz w:val="22"/>
                <w:szCs w:val="22"/>
                <w:rtl/>
              </w:rPr>
            </w:pPr>
            <w:r w:rsidRPr="00EC4BDF">
              <w:rPr>
                <w:rFonts w:asciiTheme="majorBidi" w:hAnsiTheme="majorBidi" w:cstheme="majorBidi"/>
                <w:color w:val="000000" w:themeColor="text1"/>
                <w:sz w:val="22"/>
                <w:szCs w:val="22"/>
              </w:rPr>
              <w:t>Control</w:t>
            </w:r>
          </w:p>
        </w:tc>
        <w:tc>
          <w:tcPr>
            <w:tcW w:w="1678" w:type="dxa"/>
            <w:vMerge/>
          </w:tcPr>
          <w:p w14:paraId="16EAE8A9" w14:textId="77777777" w:rsidR="00A648DF" w:rsidRPr="00EC4BDF" w:rsidRDefault="00A648DF" w:rsidP="00541BE3">
            <w:pPr>
              <w:bidi/>
              <w:jc w:val="center"/>
              <w:rPr>
                <w:rFonts w:asciiTheme="majorBidi" w:hAnsiTheme="majorBidi" w:cstheme="majorBidi"/>
                <w:color w:val="000000" w:themeColor="text1"/>
                <w:sz w:val="22"/>
                <w:szCs w:val="22"/>
                <w:rtl/>
              </w:rPr>
            </w:pPr>
          </w:p>
        </w:tc>
      </w:tr>
    </w:tbl>
    <w:p w14:paraId="2346B3E8" w14:textId="77777777" w:rsidR="00A648DF" w:rsidRPr="00EC4BDF" w:rsidRDefault="00A648DF" w:rsidP="00EA0DED">
      <w:pPr>
        <w:keepNext/>
        <w:keepLines/>
        <w:spacing w:before="40" w:after="0" w:line="360" w:lineRule="auto"/>
        <w:jc w:val="both"/>
        <w:outlineLvl w:val="1"/>
        <w:rPr>
          <w:rFonts w:ascii="Times New Roman" w:eastAsia="SimSun" w:hAnsi="Times New Roman" w:cs="B Mitra"/>
          <w:color w:val="000000" w:themeColor="text1"/>
          <w:sz w:val="28"/>
          <w:szCs w:val="28"/>
          <w:lang w:eastAsia="zh-CN" w:bidi="fa-IR"/>
        </w:rPr>
      </w:pPr>
    </w:p>
    <w:p w14:paraId="6A708EF0" w14:textId="77777777" w:rsidR="00BC4B07" w:rsidRPr="00EC4BDF" w:rsidRDefault="00BC4B07" w:rsidP="00BC4B07">
      <w:pPr>
        <w:jc w:val="both"/>
        <w:rPr>
          <w:rFonts w:ascii="Times New Roman" w:eastAsia="SimSun" w:hAnsi="Times New Roman" w:cs="B Mitra"/>
          <w:b/>
          <w:bCs/>
          <w:color w:val="000000" w:themeColor="text1"/>
          <w:sz w:val="28"/>
          <w:szCs w:val="28"/>
          <w:lang w:eastAsia="zh-CN" w:bidi="fa-IR"/>
        </w:rPr>
      </w:pPr>
      <w:proofErr w:type="spellStart"/>
      <w:r w:rsidRPr="00EC4BDF">
        <w:rPr>
          <w:rFonts w:ascii="Times New Roman" w:eastAsia="SimSun" w:hAnsi="Times New Roman" w:cs="B Mitra"/>
          <w:b/>
          <w:bCs/>
          <w:color w:val="000000" w:themeColor="text1"/>
          <w:sz w:val="28"/>
          <w:szCs w:val="28"/>
          <w:lang w:eastAsia="zh-CN" w:bidi="fa-IR"/>
        </w:rPr>
        <w:t>Disscussion</w:t>
      </w:r>
      <w:proofErr w:type="spellEnd"/>
    </w:p>
    <w:p w14:paraId="75405861" w14:textId="4EAA52EE" w:rsidR="00F909C4" w:rsidRPr="00EC4BDF" w:rsidRDefault="00F909C4" w:rsidP="00F909C4">
      <w:pPr>
        <w:jc w:val="both"/>
        <w:rPr>
          <w:rFonts w:asciiTheme="majorBidi" w:hAnsiTheme="majorBidi" w:cstheme="majorBidi"/>
          <w:color w:val="000000" w:themeColor="text1"/>
          <w:sz w:val="28"/>
          <w:szCs w:val="28"/>
          <w:rtl/>
          <w:lang w:bidi="fa-IR"/>
        </w:rPr>
      </w:pPr>
      <w:r w:rsidRPr="00EC4BDF">
        <w:rPr>
          <w:rFonts w:asciiTheme="majorBidi" w:eastAsia="SimSun" w:hAnsiTheme="majorBidi" w:cstheme="majorBidi"/>
          <w:color w:val="000000" w:themeColor="text1"/>
          <w:sz w:val="28"/>
          <w:szCs w:val="28"/>
          <w:lang w:eastAsia="zh-CN" w:bidi="fa-IR"/>
        </w:rPr>
        <w:t xml:space="preserve">The present study was conducted with the aim of determining the effect of the care program based on HPM on the CB of family caregivers of patients with CHF referred to the heart clinic of Imam Khomeini Hospital in </w:t>
      </w:r>
      <w:proofErr w:type="spellStart"/>
      <w:r w:rsidRPr="00EC4BDF">
        <w:rPr>
          <w:rFonts w:asciiTheme="majorBidi" w:eastAsia="SimSun" w:hAnsiTheme="majorBidi" w:cstheme="majorBidi"/>
          <w:color w:val="000000" w:themeColor="text1"/>
          <w:sz w:val="28"/>
          <w:szCs w:val="28"/>
          <w:lang w:eastAsia="zh-CN" w:bidi="fa-IR"/>
        </w:rPr>
        <w:t>Saghez</w:t>
      </w:r>
      <w:proofErr w:type="spellEnd"/>
      <w:r w:rsidRPr="00EC4BDF">
        <w:rPr>
          <w:rFonts w:asciiTheme="majorBidi" w:eastAsia="SimSun" w:hAnsiTheme="majorBidi" w:cstheme="majorBidi"/>
          <w:color w:val="000000" w:themeColor="text1"/>
          <w:sz w:val="28"/>
          <w:szCs w:val="28"/>
          <w:lang w:eastAsia="zh-CN" w:bidi="fa-IR"/>
        </w:rPr>
        <w:t xml:space="preserve"> in 2022-2023. The results of the study showed that the care program based on HPM significantly reduced the CB of patients with CHF. Li-Chi Chiang et al (2012) demonstrated that telehealth care is effective in reducing the CB of patients with CHF in all dimensions of CB </w:t>
      </w:r>
      <w:r w:rsidRPr="00EC4BDF">
        <w:rPr>
          <w:rFonts w:asciiTheme="majorBidi" w:hAnsiTheme="majorBidi" w:cstheme="majorBidi"/>
          <w:color w:val="000000" w:themeColor="text1"/>
          <w:sz w:val="28"/>
          <w:szCs w:val="28"/>
          <w:rtl/>
          <w:lang w:bidi="fa-IR"/>
        </w:rPr>
        <w:fldChar w:fldCharType="begin"/>
      </w:r>
      <w:r w:rsidRPr="00EC4BDF">
        <w:rPr>
          <w:rFonts w:asciiTheme="majorBidi" w:hAnsiTheme="majorBidi" w:cstheme="majorBidi"/>
          <w:color w:val="000000" w:themeColor="text1"/>
          <w:sz w:val="28"/>
          <w:szCs w:val="28"/>
          <w:rtl/>
          <w:lang w:bidi="fa-IR"/>
        </w:rPr>
        <w:instrText xml:space="preserve"> </w:instrText>
      </w:r>
      <w:r w:rsidRPr="00EC4BDF">
        <w:rPr>
          <w:rFonts w:asciiTheme="majorBidi" w:hAnsiTheme="majorBidi" w:cstheme="majorBidi"/>
          <w:color w:val="000000" w:themeColor="text1"/>
          <w:sz w:val="28"/>
          <w:szCs w:val="28"/>
          <w:lang w:bidi="fa-IR"/>
        </w:rPr>
        <w:instrText>ADDIN EN.CITE &lt;EndNote&gt;&lt;Cite&gt;&lt;Author&gt;Chiang&lt;/Author&gt;&lt;Year&gt;2012&lt;/Year&gt;&lt;RecNum&gt;43&lt;/RecNum&gt;&lt;DisplayText&gt;(45)&lt;/DisplayText&gt;&lt;record&gt;&lt;rec-number&gt;43&lt;/rec-number&gt;&lt;foreign-keys&gt;&lt;key app="EN" db-id="d09tw2tpatde04efw27vfe9kvvx99s9rrrrf"&gt;43&lt;/key&gt;&lt;/foreign-keys&gt;&lt;ref</w:instrText>
      </w:r>
      <w:r w:rsidRPr="00EC4BDF">
        <w:rPr>
          <w:rFonts w:asciiTheme="majorBidi" w:hAnsiTheme="majorBidi" w:cstheme="majorBidi"/>
          <w:color w:val="000000" w:themeColor="text1"/>
          <w:sz w:val="28"/>
          <w:szCs w:val="28"/>
          <w:rtl/>
          <w:lang w:bidi="fa-IR"/>
        </w:rPr>
        <w:instrText>-</w:instrText>
      </w:r>
      <w:r w:rsidRPr="00EC4BDF">
        <w:rPr>
          <w:rFonts w:asciiTheme="majorBidi" w:hAnsiTheme="majorBidi" w:cstheme="majorBidi"/>
          <w:color w:val="000000" w:themeColor="text1"/>
          <w:sz w:val="28"/>
          <w:szCs w:val="28"/>
          <w:lang w:bidi="fa-IR"/>
        </w:rPr>
        <w:instrText>type name="Journal Article"&gt;17&lt;/ref-type&gt;&lt;contributors&gt;&lt;authors&gt;&lt;author&gt;Chiang, Li-Chi&lt;/author&gt;&lt;author&gt;Chen, Wan-Chou&lt;/author&gt;&lt;author&gt;Dai, Yu-Tzu&lt;/author&gt;&lt;author&gt;Ho, Yi-Lwun&lt;/author&gt;&lt;/authors&gt;&lt;/contributors&gt;&lt;titles&gt;&lt;title&gt;The effectiveness of telehealth</w:instrText>
      </w:r>
      <w:r w:rsidRPr="00EC4BDF">
        <w:rPr>
          <w:rFonts w:asciiTheme="majorBidi" w:hAnsiTheme="majorBidi" w:cstheme="majorBidi"/>
          <w:color w:val="000000" w:themeColor="text1"/>
          <w:sz w:val="28"/>
          <w:szCs w:val="28"/>
          <w:rtl/>
          <w:lang w:bidi="fa-IR"/>
        </w:rPr>
        <w:instrText xml:space="preserve"> </w:instrText>
      </w:r>
      <w:r w:rsidRPr="00EC4BDF">
        <w:rPr>
          <w:rFonts w:asciiTheme="majorBidi" w:hAnsiTheme="majorBidi" w:cstheme="majorBidi"/>
          <w:color w:val="000000" w:themeColor="text1"/>
          <w:sz w:val="28"/>
          <w:szCs w:val="28"/>
          <w:lang w:bidi="fa-IR"/>
        </w:rPr>
        <w:instrText>care on caregiver burden, mastery of stress, and family function among family caregivers of heart failure patients: a quasi-experimental study&lt;/title&gt;&lt;secondary-title&gt;International journal of nursing studies&lt;/secondary-title&gt;&lt;/titles&gt;&lt;periodical&gt;&lt;full-title&gt;International journal of nursing studies&lt;/full-title&gt;&lt;/periodical&gt;&lt;pages&gt;1230-1242&lt;/pages&gt;&lt;volume&gt;49&lt;/volume&gt;&lt;number&gt;10&lt;/number&gt;&lt;dates&gt;&lt;year&gt;2012&lt;/year&gt;&lt;/dates&gt;&lt;isbn&gt;0020-7489&lt;/isbn&gt;&lt;urls&gt;&lt;/urls&gt;&lt;/record&gt;&lt;/Cite&gt;&lt;/EndNote</w:instrText>
      </w:r>
      <w:r w:rsidRPr="00EC4BDF">
        <w:rPr>
          <w:rFonts w:asciiTheme="majorBidi" w:hAnsiTheme="majorBidi" w:cstheme="majorBidi"/>
          <w:color w:val="000000" w:themeColor="text1"/>
          <w:sz w:val="28"/>
          <w:szCs w:val="28"/>
          <w:rtl/>
          <w:lang w:bidi="fa-IR"/>
        </w:rPr>
        <w:instrText>&gt;</w:instrText>
      </w:r>
      <w:r w:rsidRPr="00EC4BDF">
        <w:rPr>
          <w:rFonts w:asciiTheme="majorBidi" w:hAnsiTheme="majorBidi" w:cstheme="majorBidi"/>
          <w:color w:val="000000" w:themeColor="text1"/>
          <w:sz w:val="28"/>
          <w:szCs w:val="28"/>
          <w:rtl/>
          <w:lang w:bidi="fa-IR"/>
        </w:rPr>
        <w:fldChar w:fldCharType="separate"/>
      </w:r>
      <w:r w:rsidRPr="00EC4BDF">
        <w:rPr>
          <w:rFonts w:asciiTheme="majorBidi" w:hAnsiTheme="majorBidi" w:cstheme="majorBidi"/>
          <w:noProof/>
          <w:color w:val="000000" w:themeColor="text1"/>
          <w:sz w:val="28"/>
          <w:szCs w:val="28"/>
          <w:rtl/>
          <w:lang w:bidi="fa-IR"/>
        </w:rPr>
        <w:t>(</w:t>
      </w:r>
      <w:hyperlink w:anchor="_ENREF_45" w:tooltip="Chiang, 2012 #43" w:history="1">
        <w:r w:rsidRPr="00EC4BDF">
          <w:rPr>
            <w:rFonts w:asciiTheme="majorBidi" w:hAnsiTheme="majorBidi" w:cstheme="majorBidi"/>
            <w:noProof/>
            <w:color w:val="000000" w:themeColor="text1"/>
            <w:sz w:val="28"/>
            <w:szCs w:val="28"/>
            <w:rtl/>
            <w:lang w:bidi="fa-IR"/>
          </w:rPr>
          <w:t>45</w:t>
        </w:r>
      </w:hyperlink>
      <w:r w:rsidRPr="00EC4BDF">
        <w:rPr>
          <w:rFonts w:asciiTheme="majorBidi" w:hAnsiTheme="majorBidi" w:cstheme="majorBidi"/>
          <w:noProof/>
          <w:color w:val="000000" w:themeColor="text1"/>
          <w:sz w:val="28"/>
          <w:szCs w:val="28"/>
          <w:rtl/>
          <w:lang w:bidi="fa-IR"/>
        </w:rPr>
        <w:t>)</w:t>
      </w:r>
      <w:r w:rsidRPr="00EC4BDF">
        <w:rPr>
          <w:rFonts w:asciiTheme="majorBidi" w:hAnsiTheme="majorBidi" w:cstheme="majorBidi"/>
          <w:color w:val="000000" w:themeColor="text1"/>
          <w:sz w:val="28"/>
          <w:szCs w:val="28"/>
          <w:rtl/>
          <w:lang w:bidi="fa-IR"/>
        </w:rPr>
        <w:fldChar w:fldCharType="end"/>
      </w:r>
      <w:r w:rsidRPr="00EC4BDF">
        <w:rPr>
          <w:rFonts w:asciiTheme="majorBidi" w:hAnsiTheme="majorBidi" w:cstheme="majorBidi"/>
          <w:color w:val="000000" w:themeColor="text1"/>
          <w:sz w:val="28"/>
          <w:szCs w:val="28"/>
          <w:lang w:bidi="fa-IR"/>
        </w:rPr>
        <w:t xml:space="preserve">. Among the reasons that make telehealth care effective are easier access to physicians and the most specialized medical services, reduction in medical errors, increased patient and caregiver satisfaction, and reduced healthcare costs, all of </w:t>
      </w:r>
      <w:r w:rsidRPr="00EC4BDF">
        <w:rPr>
          <w:rFonts w:asciiTheme="majorBidi" w:hAnsiTheme="majorBidi" w:cstheme="majorBidi"/>
          <w:color w:val="000000" w:themeColor="text1"/>
          <w:sz w:val="28"/>
          <w:szCs w:val="28"/>
          <w:lang w:bidi="fa-IR"/>
        </w:rPr>
        <w:lastRenderedPageBreak/>
        <w:t>which were to some extent observed in the implementation of the health promotion-based care program. Additionally, Xiaolin Hu et al (2016) concluded that a multidisciplinary support program has an impact on the CB of family caregivers of patients with HF, leading to a significant reduction in all dimensions, which is consistent with the findings of the present study</w:t>
      </w:r>
      <w:r w:rsidRPr="00EC4BDF">
        <w:rPr>
          <w:rFonts w:asciiTheme="majorBidi" w:eastAsia="SimSun" w:hAnsiTheme="majorBidi" w:cstheme="majorBidi"/>
          <w:color w:val="000000" w:themeColor="text1"/>
          <w:sz w:val="28"/>
          <w:szCs w:val="28"/>
          <w:lang w:eastAsia="zh-CN" w:bidi="fa-IR"/>
        </w:rPr>
        <w:t xml:space="preserve"> </w:t>
      </w:r>
      <w:r w:rsidRPr="00EC4BDF">
        <w:rPr>
          <w:rFonts w:asciiTheme="majorBidi" w:hAnsiTheme="majorBidi" w:cstheme="majorBidi"/>
          <w:color w:val="000000" w:themeColor="text1"/>
          <w:sz w:val="28"/>
          <w:szCs w:val="28"/>
          <w:rtl/>
          <w:lang w:bidi="fa-IR"/>
        </w:rPr>
        <w:fldChar w:fldCharType="begin"/>
      </w:r>
      <w:r w:rsidRPr="00EC4BDF">
        <w:rPr>
          <w:rFonts w:asciiTheme="majorBidi" w:hAnsiTheme="majorBidi" w:cstheme="majorBidi"/>
          <w:color w:val="000000" w:themeColor="text1"/>
          <w:sz w:val="28"/>
          <w:szCs w:val="28"/>
          <w:rtl/>
          <w:lang w:bidi="fa-IR"/>
        </w:rPr>
        <w:instrText xml:space="preserve"> </w:instrText>
      </w:r>
      <w:r w:rsidRPr="00EC4BDF">
        <w:rPr>
          <w:rFonts w:asciiTheme="majorBidi" w:hAnsiTheme="majorBidi" w:cstheme="majorBidi"/>
          <w:color w:val="000000" w:themeColor="text1"/>
          <w:sz w:val="28"/>
          <w:szCs w:val="28"/>
          <w:lang w:bidi="fa-IR"/>
        </w:rPr>
        <w:instrText>ADDIN EN.CITE &lt;EndNote&gt;&lt;Cite&gt;&lt;Author&gt;Hu&lt;/Author&gt;&lt;Year&gt;2016&lt;/Year&gt;&lt;RecNum&gt;46&lt;/RecNum&gt;&lt;DisplayText&gt;(46)&lt;/DisplayText&gt;&lt;record&gt;&lt;rec-number&gt;46&lt;/rec-number&gt;&lt;foreign-keys&gt;&lt;key app="EN" db-id="d09tw2tpatde04efw27vfe9kvvx99s9rrrrf"&gt;46&lt;/key&gt;&lt;/foreign-keys&gt;&lt;ref-type name="Journal Article"&gt;17&lt;/ref-type&gt;&lt;contributors&gt;&lt;authors&gt;&lt;author&gt;Hu, Xiaolin&lt;/author&gt;&lt;author&gt;Dolansky, Mary A&lt;/author&gt;&lt;author&gt;Su, Yonglin&lt;/author&gt;&lt;author&gt;Hu, Xiuying&lt;/author&gt;&lt;author&gt;Qu, Moying&lt;/author&gt;&lt;author&gt;Zhou, Lingjuan&lt;/author&gt;&lt;/authors&gt;&lt;/contributors&gt;&lt;titles&gt;&lt;title&gt;Effect of a multidisciplinary supportive program for family caregivers of patients with heart failure on caregiver burden, quality of life, and depression: a randomized controlled study&lt;/title&gt;&lt;secondary-title&gt;International journal of</w:instrText>
      </w:r>
      <w:r w:rsidRPr="00EC4BDF">
        <w:rPr>
          <w:rFonts w:asciiTheme="majorBidi" w:hAnsiTheme="majorBidi" w:cstheme="majorBidi"/>
          <w:color w:val="000000" w:themeColor="text1"/>
          <w:sz w:val="28"/>
          <w:szCs w:val="28"/>
          <w:rtl/>
          <w:lang w:bidi="fa-IR"/>
        </w:rPr>
        <w:instrText xml:space="preserve"> </w:instrText>
      </w:r>
      <w:r w:rsidRPr="00EC4BDF">
        <w:rPr>
          <w:rFonts w:asciiTheme="majorBidi" w:hAnsiTheme="majorBidi" w:cstheme="majorBidi"/>
          <w:color w:val="000000" w:themeColor="text1"/>
          <w:sz w:val="28"/>
          <w:szCs w:val="28"/>
          <w:lang w:bidi="fa-IR"/>
        </w:rPr>
        <w:instrText>nursing studies&lt;/secondary-title&gt;&lt;/titles&gt;&lt;periodical&gt;&lt;full-title&gt;International journal of nursing studies&lt;/full-title&gt;&lt;/periodical&gt;&lt;pages&gt;11-21&lt;/pages&gt;&lt;volume&gt;62&lt;/volume&gt;&lt;dates&gt;&lt;year&gt;2016&lt;/year&gt;&lt;/dates&gt;&lt;isbn&gt;0020-7489&lt;/isbn&gt;&lt;urls&gt;&lt;/urls&gt;&lt;/record&gt;&lt;/Cite</w:instrText>
      </w:r>
      <w:r w:rsidRPr="00EC4BDF">
        <w:rPr>
          <w:rFonts w:asciiTheme="majorBidi" w:hAnsiTheme="majorBidi" w:cstheme="majorBidi"/>
          <w:color w:val="000000" w:themeColor="text1"/>
          <w:sz w:val="28"/>
          <w:szCs w:val="28"/>
          <w:rtl/>
          <w:lang w:bidi="fa-IR"/>
        </w:rPr>
        <w:instrText>&gt;&lt;/</w:instrText>
      </w:r>
      <w:r w:rsidRPr="00EC4BDF">
        <w:rPr>
          <w:rFonts w:asciiTheme="majorBidi" w:hAnsiTheme="majorBidi" w:cstheme="majorBidi"/>
          <w:color w:val="000000" w:themeColor="text1"/>
          <w:sz w:val="28"/>
          <w:szCs w:val="28"/>
          <w:lang w:bidi="fa-IR"/>
        </w:rPr>
        <w:instrText>EndNote</w:instrText>
      </w:r>
      <w:r w:rsidRPr="00EC4BDF">
        <w:rPr>
          <w:rFonts w:asciiTheme="majorBidi" w:hAnsiTheme="majorBidi" w:cstheme="majorBidi"/>
          <w:color w:val="000000" w:themeColor="text1"/>
          <w:sz w:val="28"/>
          <w:szCs w:val="28"/>
          <w:rtl/>
          <w:lang w:bidi="fa-IR"/>
        </w:rPr>
        <w:instrText>&gt;</w:instrText>
      </w:r>
      <w:r w:rsidRPr="00EC4BDF">
        <w:rPr>
          <w:rFonts w:asciiTheme="majorBidi" w:hAnsiTheme="majorBidi" w:cstheme="majorBidi"/>
          <w:color w:val="000000" w:themeColor="text1"/>
          <w:sz w:val="28"/>
          <w:szCs w:val="28"/>
          <w:rtl/>
          <w:lang w:bidi="fa-IR"/>
        </w:rPr>
        <w:fldChar w:fldCharType="separate"/>
      </w:r>
      <w:r w:rsidRPr="00EC4BDF">
        <w:rPr>
          <w:rFonts w:asciiTheme="majorBidi" w:hAnsiTheme="majorBidi" w:cstheme="majorBidi"/>
          <w:noProof/>
          <w:color w:val="000000" w:themeColor="text1"/>
          <w:sz w:val="28"/>
          <w:szCs w:val="28"/>
          <w:rtl/>
          <w:lang w:bidi="fa-IR"/>
        </w:rPr>
        <w:t>(</w:t>
      </w:r>
      <w:hyperlink w:anchor="_ENREF_46" w:tooltip="Hu, 2016 #46" w:history="1">
        <w:r w:rsidRPr="00EC4BDF">
          <w:rPr>
            <w:rFonts w:asciiTheme="majorBidi" w:hAnsiTheme="majorBidi" w:cstheme="majorBidi"/>
            <w:noProof/>
            <w:color w:val="000000" w:themeColor="text1"/>
            <w:sz w:val="28"/>
            <w:szCs w:val="28"/>
            <w:rtl/>
            <w:lang w:bidi="fa-IR"/>
          </w:rPr>
          <w:t>46</w:t>
        </w:r>
      </w:hyperlink>
      <w:r w:rsidRPr="00EC4BDF">
        <w:rPr>
          <w:rFonts w:asciiTheme="majorBidi" w:hAnsiTheme="majorBidi" w:cstheme="majorBidi"/>
          <w:noProof/>
          <w:color w:val="000000" w:themeColor="text1"/>
          <w:sz w:val="28"/>
          <w:szCs w:val="28"/>
          <w:rtl/>
          <w:lang w:bidi="fa-IR"/>
        </w:rPr>
        <w:t>)</w:t>
      </w:r>
      <w:r w:rsidRPr="00EC4BDF">
        <w:rPr>
          <w:rFonts w:asciiTheme="majorBidi" w:hAnsiTheme="majorBidi" w:cstheme="majorBidi"/>
          <w:color w:val="000000" w:themeColor="text1"/>
          <w:sz w:val="28"/>
          <w:szCs w:val="28"/>
          <w:rtl/>
          <w:lang w:bidi="fa-IR"/>
        </w:rPr>
        <w:fldChar w:fldCharType="end"/>
      </w:r>
      <w:r w:rsidRPr="00EC4BDF">
        <w:rPr>
          <w:rFonts w:asciiTheme="majorBidi" w:hAnsiTheme="majorBidi" w:cstheme="majorBidi"/>
          <w:color w:val="000000" w:themeColor="text1"/>
          <w:sz w:val="28"/>
          <w:szCs w:val="28"/>
          <w:lang w:bidi="fa-IR"/>
        </w:rPr>
        <w:t>. Wong et al (2019) also found that a home-based HF palliative care program can significantly reduce CB scores in HF patients between the intervention and control groups after 4 weeks</w:t>
      </w:r>
      <w:r w:rsidRPr="00EC4BDF">
        <w:rPr>
          <w:rFonts w:asciiTheme="majorBidi" w:eastAsia="SimSun" w:hAnsiTheme="majorBidi" w:cstheme="majorBidi"/>
          <w:color w:val="000000" w:themeColor="text1"/>
          <w:sz w:val="28"/>
          <w:szCs w:val="28"/>
          <w:lang w:eastAsia="zh-CN" w:bidi="fa-IR"/>
        </w:rPr>
        <w:t xml:space="preserve"> </w:t>
      </w:r>
      <w:r w:rsidRPr="00EC4BDF">
        <w:rPr>
          <w:rFonts w:asciiTheme="majorBidi" w:hAnsiTheme="majorBidi" w:cstheme="majorBidi"/>
          <w:color w:val="000000" w:themeColor="text1"/>
          <w:sz w:val="28"/>
          <w:szCs w:val="28"/>
          <w:rtl/>
        </w:rPr>
        <w:fldChar w:fldCharType="begin"/>
      </w:r>
      <w:r w:rsidRPr="00EC4BDF">
        <w:rPr>
          <w:rFonts w:asciiTheme="majorBidi" w:hAnsiTheme="majorBidi" w:cstheme="majorBidi"/>
          <w:color w:val="000000" w:themeColor="text1"/>
          <w:sz w:val="28"/>
          <w:szCs w:val="28"/>
          <w:rtl/>
        </w:rPr>
        <w:instrText xml:space="preserve"> </w:instrText>
      </w:r>
      <w:r w:rsidRPr="00EC4BDF">
        <w:rPr>
          <w:rFonts w:asciiTheme="majorBidi" w:hAnsiTheme="majorBidi" w:cstheme="majorBidi"/>
          <w:color w:val="000000" w:themeColor="text1"/>
          <w:sz w:val="28"/>
          <w:szCs w:val="28"/>
        </w:rPr>
        <w:instrText>ADDIN EN.CITE &lt;EndNote&gt;&lt;Cite&gt;&lt;Author&gt;Ng&lt;/Author&gt;&lt;Year&gt;2018&lt;/Year&gt;&lt;RecNum&gt;5&lt;/RecNum&gt;&lt;DisplayText&gt;(47)&lt;/DisplayText&gt;&lt;record&gt;&lt;rec-number&gt;5&lt;/rec-number&gt;&lt;foreign-keys&gt;&lt;key app="EN" db-id="d09tw2tpatde04efw27vfe9kvvx99s9rrrrf"&gt;5&lt;/key&gt;&lt;/foreign-keys&gt;&lt;ref-type name="Journal Article"&gt;17&lt;/ref-type&gt;&lt;contributors&gt;&lt;authors&gt;&lt;author&gt;Ng, Alina Yee Man&lt;/author&gt;&lt;author&gt;Wong, Frances Kam Yuet&lt;/author&gt;&lt;/authors&gt;&lt;/contributors&gt;&lt;titles&gt;&lt;title&gt;Effects of a home-based palliative heart failure program on quality of life, symptom</w:instrText>
      </w:r>
      <w:r w:rsidRPr="00EC4BDF">
        <w:rPr>
          <w:rFonts w:asciiTheme="majorBidi" w:hAnsiTheme="majorBidi" w:cstheme="majorBidi"/>
          <w:color w:val="000000" w:themeColor="text1"/>
          <w:sz w:val="28"/>
          <w:szCs w:val="28"/>
          <w:rtl/>
        </w:rPr>
        <w:instrText xml:space="preserve"> </w:instrText>
      </w:r>
      <w:r w:rsidRPr="00EC4BDF">
        <w:rPr>
          <w:rFonts w:asciiTheme="majorBidi" w:hAnsiTheme="majorBidi" w:cstheme="majorBidi"/>
          <w:color w:val="000000" w:themeColor="text1"/>
          <w:sz w:val="28"/>
          <w:szCs w:val="28"/>
        </w:rPr>
        <w:instrText>burden, satisfaction and caregiver burden: a randomized controlled trial&lt;/title&gt;&lt;secondary-title&gt;Journal of pain and symptom management&lt;/secondary-title&gt;&lt;/titles&gt;&lt;periodical&gt;&lt;full-title&gt;Journal of pain and symptom management&lt;/full-title&gt;&lt;/periodical&gt;&lt;pages&gt;1-11&lt;/pages&gt;&lt;volume&gt;55&lt;/volume&gt;&lt;number&gt;1&lt;/number&gt;&lt;dates&gt;&lt;year&gt;2018&lt;/year&gt;&lt;/dates&gt;&lt;isbn&gt;0885-3924&lt;/isbn&gt;&lt;urls&gt;&lt;/urls&gt;&lt;/record&gt;&lt;/Cite&gt;&lt;/EndNote</w:instrText>
      </w:r>
      <w:r w:rsidRPr="00EC4BDF">
        <w:rPr>
          <w:rFonts w:asciiTheme="majorBidi" w:hAnsiTheme="majorBidi" w:cstheme="majorBidi"/>
          <w:color w:val="000000" w:themeColor="text1"/>
          <w:sz w:val="28"/>
          <w:szCs w:val="28"/>
          <w:rtl/>
        </w:rPr>
        <w:instrText>&gt;</w:instrText>
      </w:r>
      <w:r w:rsidRPr="00EC4BDF">
        <w:rPr>
          <w:rFonts w:asciiTheme="majorBidi" w:hAnsiTheme="majorBidi" w:cstheme="majorBidi"/>
          <w:color w:val="000000" w:themeColor="text1"/>
          <w:sz w:val="28"/>
          <w:szCs w:val="28"/>
          <w:rtl/>
        </w:rPr>
        <w:fldChar w:fldCharType="separate"/>
      </w:r>
      <w:r w:rsidRPr="00EC4BDF">
        <w:rPr>
          <w:rFonts w:asciiTheme="majorBidi" w:hAnsiTheme="majorBidi" w:cstheme="majorBidi"/>
          <w:noProof/>
          <w:color w:val="000000" w:themeColor="text1"/>
          <w:sz w:val="28"/>
          <w:szCs w:val="28"/>
          <w:rtl/>
        </w:rPr>
        <w:t>(</w:t>
      </w:r>
      <w:hyperlink w:anchor="_ENREF_47" w:tooltip="Ng, 2018 #5" w:history="1">
        <w:r w:rsidRPr="00EC4BDF">
          <w:rPr>
            <w:rFonts w:asciiTheme="majorBidi" w:hAnsiTheme="majorBidi" w:cstheme="majorBidi"/>
            <w:noProof/>
            <w:color w:val="000000" w:themeColor="text1"/>
            <w:sz w:val="28"/>
            <w:szCs w:val="28"/>
            <w:rtl/>
          </w:rPr>
          <w:t>47</w:t>
        </w:r>
      </w:hyperlink>
      <w:r w:rsidRPr="00EC4BDF">
        <w:rPr>
          <w:rFonts w:asciiTheme="majorBidi" w:hAnsiTheme="majorBidi" w:cstheme="majorBidi"/>
          <w:noProof/>
          <w:color w:val="000000" w:themeColor="text1"/>
          <w:sz w:val="28"/>
          <w:szCs w:val="28"/>
          <w:rtl/>
        </w:rPr>
        <w:t>)</w:t>
      </w:r>
      <w:r w:rsidRPr="00EC4BDF">
        <w:rPr>
          <w:rFonts w:asciiTheme="majorBidi" w:hAnsiTheme="majorBidi" w:cstheme="majorBidi"/>
          <w:color w:val="000000" w:themeColor="text1"/>
          <w:sz w:val="28"/>
          <w:szCs w:val="28"/>
          <w:rtl/>
        </w:rPr>
        <w:fldChar w:fldCharType="end"/>
      </w:r>
      <w:r w:rsidRPr="00EC4BDF">
        <w:rPr>
          <w:rFonts w:asciiTheme="majorBidi" w:hAnsiTheme="majorBidi" w:cstheme="majorBidi"/>
          <w:color w:val="000000" w:themeColor="text1"/>
          <w:sz w:val="28"/>
          <w:szCs w:val="28"/>
        </w:rPr>
        <w:t xml:space="preserve">. Therefore, various interventions can be used to improve the CB of HF patients, but more research is needed to consider the specific conditions and needs of each patient and community. Generally, most nursing interventions on these patients have shown improvement in CB, which confirms the main findings of the present study. Thus, nurses play an important role in improving CB in these patients. On the other hand, </w:t>
      </w:r>
      <w:proofErr w:type="spellStart"/>
      <w:r w:rsidRPr="00EC4BDF">
        <w:rPr>
          <w:rFonts w:asciiTheme="majorBidi" w:hAnsiTheme="majorBidi" w:cstheme="majorBidi"/>
          <w:color w:val="000000" w:themeColor="text1"/>
          <w:sz w:val="28"/>
          <w:szCs w:val="28"/>
        </w:rPr>
        <w:t>Etemadifar</w:t>
      </w:r>
      <w:proofErr w:type="spellEnd"/>
      <w:r w:rsidRPr="00EC4BDF">
        <w:rPr>
          <w:rFonts w:asciiTheme="majorBidi" w:hAnsiTheme="majorBidi" w:cstheme="majorBidi"/>
          <w:color w:val="000000" w:themeColor="text1"/>
          <w:sz w:val="28"/>
          <w:szCs w:val="28"/>
        </w:rPr>
        <w:t xml:space="preserve"> et al (2014) found that an educational program has a positive effect on reducing the CB of these patients, which is consistent with the findings of the present study</w:t>
      </w:r>
      <w:r w:rsidRPr="00EC4BDF">
        <w:rPr>
          <w:rFonts w:asciiTheme="majorBidi" w:eastAsia="SimSun" w:hAnsiTheme="majorBidi" w:cstheme="majorBidi"/>
          <w:color w:val="000000" w:themeColor="text1"/>
          <w:sz w:val="28"/>
          <w:szCs w:val="28"/>
          <w:lang w:eastAsia="zh-CN" w:bidi="fa-IR"/>
        </w:rPr>
        <w:t xml:space="preserve"> </w:t>
      </w:r>
      <w:r w:rsidRPr="00EC4BDF">
        <w:rPr>
          <w:rFonts w:asciiTheme="majorBidi" w:hAnsiTheme="majorBidi" w:cstheme="majorBidi"/>
          <w:color w:val="000000" w:themeColor="text1"/>
          <w:sz w:val="28"/>
          <w:szCs w:val="28"/>
          <w:rtl/>
          <w:lang w:bidi="fa-IR"/>
        </w:rPr>
        <w:fldChar w:fldCharType="begin"/>
      </w:r>
      <w:r w:rsidRPr="00EC4BDF">
        <w:rPr>
          <w:rFonts w:asciiTheme="majorBidi" w:hAnsiTheme="majorBidi" w:cstheme="majorBidi"/>
          <w:color w:val="000000" w:themeColor="text1"/>
          <w:sz w:val="28"/>
          <w:szCs w:val="28"/>
          <w:rtl/>
          <w:lang w:bidi="fa-IR"/>
        </w:rPr>
        <w:instrText xml:space="preserve"> </w:instrText>
      </w:r>
      <w:r w:rsidRPr="00EC4BDF">
        <w:rPr>
          <w:rFonts w:asciiTheme="majorBidi" w:hAnsiTheme="majorBidi" w:cstheme="majorBidi"/>
          <w:color w:val="000000" w:themeColor="text1"/>
          <w:sz w:val="28"/>
          <w:szCs w:val="28"/>
          <w:lang w:bidi="fa-IR"/>
        </w:rPr>
        <w:instrText>ADDIN EN.CITE &lt;EndNote&gt;&lt;Cite&gt;&lt;Author&gt;Etemadifar&lt;/Author&gt;&lt;Year&gt;2014&lt;/Year&gt;&lt;RecNum&gt;45&lt;/RecNum&gt;&lt;DisplayText&gt;(48)&lt;/DisplayText&gt;&lt;record&gt;&lt;rec-number&gt;45&lt;/rec-number&gt;&lt;foreign-keys&gt;&lt;key app="EN" db-id="d09tw2tpatde04efw27vfe9kvvx99s9rrrrf"&gt;45&lt;/key&gt;&lt;/foreign-keys</w:instrText>
      </w:r>
      <w:r w:rsidRPr="00EC4BDF">
        <w:rPr>
          <w:rFonts w:asciiTheme="majorBidi" w:hAnsiTheme="majorBidi" w:cstheme="majorBidi"/>
          <w:color w:val="000000" w:themeColor="text1"/>
          <w:sz w:val="28"/>
          <w:szCs w:val="28"/>
          <w:rtl/>
          <w:lang w:bidi="fa-IR"/>
        </w:rPr>
        <w:instrText>&gt;&lt;</w:instrText>
      </w:r>
      <w:r w:rsidRPr="00EC4BDF">
        <w:rPr>
          <w:rFonts w:asciiTheme="majorBidi" w:hAnsiTheme="majorBidi" w:cstheme="majorBidi"/>
          <w:color w:val="000000" w:themeColor="text1"/>
          <w:sz w:val="28"/>
          <w:szCs w:val="28"/>
          <w:lang w:bidi="fa-IR"/>
        </w:rPr>
        <w:instrText>ref-type name="Journal Article"&gt;17&lt;/ref-type&gt;&lt;contributors&gt;&lt;authors&gt;&lt;author&gt;Etemadifar, Shahram&lt;/author&gt;&lt;author&gt;Bahrami, Masoud&lt;/author&gt;&lt;author&gt;Shahriari, Mohsen&lt;/author&gt;&lt;author&gt;Farsani, Alireza Khosravi&lt;/author&gt;&lt;/authors&gt;&lt;/contributors&gt;&lt;titles&gt;&lt;title&gt;The effectiveness of a supportive educative group intervention on family caregiver burden of patients with heart failure&lt;/title&gt;&lt;secondary-title&gt;Iranian journal of nursing and midwifery research&lt;/secondary-title&gt;&lt;/titles&gt;&lt;periodical&gt;&lt;full-title&gt;Iran J Nurs</w:instrText>
      </w:r>
      <w:r w:rsidRPr="00EC4BDF">
        <w:rPr>
          <w:rFonts w:asciiTheme="majorBidi" w:hAnsiTheme="majorBidi" w:cstheme="majorBidi"/>
          <w:color w:val="000000" w:themeColor="text1"/>
          <w:sz w:val="28"/>
          <w:szCs w:val="28"/>
          <w:rtl/>
          <w:lang w:bidi="fa-IR"/>
        </w:rPr>
        <w:instrText xml:space="preserve"> </w:instrText>
      </w:r>
      <w:r w:rsidRPr="00EC4BDF">
        <w:rPr>
          <w:rFonts w:asciiTheme="majorBidi" w:hAnsiTheme="majorBidi" w:cstheme="majorBidi"/>
          <w:color w:val="000000" w:themeColor="text1"/>
          <w:sz w:val="28"/>
          <w:szCs w:val="28"/>
          <w:lang w:bidi="fa-IR"/>
        </w:rPr>
        <w:instrText>Midwifery Res&lt;/full-title&gt;&lt;abbr-1&gt;Iranian journal of nursing and midwifery research&lt;/abbr-1&gt;&lt;/periodical&gt;&lt;pages&gt;217&lt;/pages&gt;&lt;volume&gt;19&lt;/volume&gt;&lt;number&gt;3&lt;/number&gt;&lt;dates&gt;&lt;year&gt;2014&lt;/year&gt;&lt;/dates&gt;&lt;urls&gt;&lt;/urls&gt;&lt;/record&gt;&lt;/Cite&gt;&lt;/EndNote</w:instrText>
      </w:r>
      <w:r w:rsidRPr="00EC4BDF">
        <w:rPr>
          <w:rFonts w:asciiTheme="majorBidi" w:hAnsiTheme="majorBidi" w:cstheme="majorBidi"/>
          <w:color w:val="000000" w:themeColor="text1"/>
          <w:sz w:val="28"/>
          <w:szCs w:val="28"/>
          <w:rtl/>
          <w:lang w:bidi="fa-IR"/>
        </w:rPr>
        <w:instrText>&gt;</w:instrText>
      </w:r>
      <w:r w:rsidRPr="00EC4BDF">
        <w:rPr>
          <w:rFonts w:asciiTheme="majorBidi" w:hAnsiTheme="majorBidi" w:cstheme="majorBidi"/>
          <w:color w:val="000000" w:themeColor="text1"/>
          <w:sz w:val="28"/>
          <w:szCs w:val="28"/>
          <w:rtl/>
          <w:lang w:bidi="fa-IR"/>
        </w:rPr>
        <w:fldChar w:fldCharType="separate"/>
      </w:r>
      <w:r w:rsidRPr="00EC4BDF">
        <w:rPr>
          <w:rFonts w:asciiTheme="majorBidi" w:hAnsiTheme="majorBidi" w:cstheme="majorBidi"/>
          <w:noProof/>
          <w:color w:val="000000" w:themeColor="text1"/>
          <w:sz w:val="28"/>
          <w:szCs w:val="28"/>
          <w:rtl/>
          <w:lang w:bidi="fa-IR"/>
        </w:rPr>
        <w:t>(</w:t>
      </w:r>
      <w:hyperlink w:anchor="_ENREF_48" w:tooltip="Etemadifar, 2014 #45" w:history="1">
        <w:r w:rsidRPr="00EC4BDF">
          <w:rPr>
            <w:rFonts w:asciiTheme="majorBidi" w:hAnsiTheme="majorBidi" w:cstheme="majorBidi"/>
            <w:noProof/>
            <w:color w:val="000000" w:themeColor="text1"/>
            <w:sz w:val="28"/>
            <w:szCs w:val="28"/>
            <w:rtl/>
            <w:lang w:bidi="fa-IR"/>
          </w:rPr>
          <w:t>48</w:t>
        </w:r>
      </w:hyperlink>
      <w:r w:rsidRPr="00EC4BDF">
        <w:rPr>
          <w:rFonts w:asciiTheme="majorBidi" w:hAnsiTheme="majorBidi" w:cstheme="majorBidi"/>
          <w:noProof/>
          <w:color w:val="000000" w:themeColor="text1"/>
          <w:sz w:val="28"/>
          <w:szCs w:val="28"/>
          <w:rtl/>
          <w:lang w:bidi="fa-IR"/>
        </w:rPr>
        <w:t>)</w:t>
      </w:r>
      <w:r w:rsidRPr="00EC4BDF">
        <w:rPr>
          <w:rFonts w:asciiTheme="majorBidi" w:hAnsiTheme="majorBidi" w:cstheme="majorBidi"/>
          <w:color w:val="000000" w:themeColor="text1"/>
          <w:sz w:val="28"/>
          <w:szCs w:val="28"/>
          <w:rtl/>
          <w:lang w:bidi="fa-IR"/>
        </w:rPr>
        <w:fldChar w:fldCharType="end"/>
      </w:r>
      <w:r w:rsidRPr="00EC4BDF">
        <w:rPr>
          <w:rFonts w:asciiTheme="majorBidi" w:hAnsiTheme="majorBidi" w:cstheme="majorBidi"/>
          <w:color w:val="000000" w:themeColor="text1"/>
          <w:sz w:val="28"/>
          <w:szCs w:val="28"/>
          <w:lang w:bidi="fa-IR"/>
        </w:rPr>
        <w:t>. Additionally,</w:t>
      </w:r>
      <w:r w:rsidRPr="00EC4BDF">
        <w:rPr>
          <w:rFonts w:asciiTheme="majorBidi" w:hAnsiTheme="majorBidi" w:cstheme="majorBidi"/>
          <w:color w:val="000000" w:themeColor="text1"/>
          <w:sz w:val="28"/>
          <w:szCs w:val="28"/>
        </w:rPr>
        <w:t xml:space="preserve"> </w:t>
      </w:r>
      <w:r w:rsidRPr="00EC4BDF">
        <w:rPr>
          <w:rFonts w:asciiTheme="majorBidi" w:hAnsiTheme="majorBidi" w:cstheme="majorBidi"/>
          <w:color w:val="000000" w:themeColor="text1"/>
          <w:sz w:val="28"/>
          <w:szCs w:val="28"/>
          <w:lang w:bidi="fa-IR"/>
        </w:rPr>
        <w:t xml:space="preserve">Cooney et al (2021) demonstrated that promoting and maintaining positive social caregiver-patient relationships is a hopeful approach for interventions aimed at reducing the experienced burden of caregivers for HF patients </w:t>
      </w:r>
      <w:r w:rsidRPr="00EC4BDF">
        <w:rPr>
          <w:rFonts w:asciiTheme="majorBidi" w:hAnsiTheme="majorBidi" w:cstheme="majorBidi"/>
          <w:color w:val="000000" w:themeColor="text1"/>
          <w:sz w:val="28"/>
          <w:szCs w:val="28"/>
          <w:rtl/>
          <w:lang w:bidi="fa-IR"/>
        </w:rPr>
        <w:fldChar w:fldCharType="begin"/>
      </w:r>
      <w:r w:rsidRPr="00EC4BDF">
        <w:rPr>
          <w:rFonts w:asciiTheme="majorBidi" w:hAnsiTheme="majorBidi" w:cstheme="majorBidi"/>
          <w:color w:val="000000" w:themeColor="text1"/>
          <w:sz w:val="28"/>
          <w:szCs w:val="28"/>
          <w:rtl/>
          <w:lang w:bidi="fa-IR"/>
        </w:rPr>
        <w:instrText xml:space="preserve"> </w:instrText>
      </w:r>
      <w:r w:rsidRPr="00EC4BDF">
        <w:rPr>
          <w:rFonts w:asciiTheme="majorBidi" w:hAnsiTheme="majorBidi" w:cstheme="majorBidi"/>
          <w:color w:val="000000" w:themeColor="text1"/>
          <w:sz w:val="28"/>
          <w:szCs w:val="28"/>
          <w:lang w:bidi="fa-IR"/>
        </w:rPr>
        <w:instrText>ADDIN EN.CITE &lt;EndNote&gt;&lt;Cite&gt;&lt;Author&gt;Cooney&lt;/Author&gt;&lt;Year&gt;2021&lt;/Year&gt;&lt;RecNum&gt;15&lt;/RecNum&gt;&lt;DisplayText&gt;(49)&lt;/DisplayText&gt;&lt;record&gt;&lt;rec-number&gt;15&lt;/rec-number&gt;&lt;foreign-keys&gt;&lt;key app="EN" db-id="d09tw2tpatde04efw27vfe9kvvx99s9rrrrf"&gt;15&lt;/key&gt;&lt;/foreign-keys&gt;&lt;ref</w:instrText>
      </w:r>
      <w:r w:rsidRPr="00EC4BDF">
        <w:rPr>
          <w:rFonts w:asciiTheme="majorBidi" w:hAnsiTheme="majorBidi" w:cstheme="majorBidi"/>
          <w:color w:val="000000" w:themeColor="text1"/>
          <w:sz w:val="28"/>
          <w:szCs w:val="28"/>
          <w:rtl/>
          <w:lang w:bidi="fa-IR"/>
        </w:rPr>
        <w:instrText>-</w:instrText>
      </w:r>
      <w:r w:rsidRPr="00EC4BDF">
        <w:rPr>
          <w:rFonts w:asciiTheme="majorBidi" w:hAnsiTheme="majorBidi" w:cstheme="majorBidi"/>
          <w:color w:val="000000" w:themeColor="text1"/>
          <w:sz w:val="28"/>
          <w:szCs w:val="28"/>
          <w:lang w:bidi="fa-IR"/>
        </w:rPr>
        <w:instrText>type name="Journal Article"&gt;17&lt;/ref-type&gt;&lt;contributors&gt;&lt;authors&gt;&lt;author&gt;Cooney, Teresa M&lt;/author&gt;&lt;author&gt;Proulx, Christine M&lt;/author&gt;&lt;author&gt;Bekelman, David B&lt;/author&gt;&lt;/authors&gt;&lt;/contributors&gt;&lt;titles&gt;&lt;title&gt;Changes in social support and relational mutuality as moderators in the association between heart failure patient functioning and caregiver burden&lt;/title&gt;&lt;secondary-title&gt;Journal of Cardiovascular Nursing&lt;/secondary-title&gt;&lt;/titles&gt;&lt;periodical&gt;&lt;full-title&gt;Journal of Cardiovascular Nursing&lt;/full-title</w:instrText>
      </w:r>
      <w:r w:rsidRPr="00EC4BDF">
        <w:rPr>
          <w:rFonts w:asciiTheme="majorBidi" w:hAnsiTheme="majorBidi" w:cstheme="majorBidi"/>
          <w:color w:val="000000" w:themeColor="text1"/>
          <w:sz w:val="28"/>
          <w:szCs w:val="28"/>
          <w:rtl/>
          <w:lang w:bidi="fa-IR"/>
        </w:rPr>
        <w:instrText>&gt;&lt;/</w:instrText>
      </w:r>
      <w:r w:rsidRPr="00EC4BDF">
        <w:rPr>
          <w:rFonts w:asciiTheme="majorBidi" w:hAnsiTheme="majorBidi" w:cstheme="majorBidi"/>
          <w:color w:val="000000" w:themeColor="text1"/>
          <w:sz w:val="28"/>
          <w:szCs w:val="28"/>
          <w:lang w:bidi="fa-IR"/>
        </w:rPr>
        <w:instrText>periodical&gt;&lt;pages&gt;212-220&lt;/pages&gt;&lt;volume&gt;36&lt;/volume&gt;&lt;number&gt;3&lt;/number&gt;&lt;dates&gt;&lt;year&gt;2021&lt;/year&gt;&lt;/dates&gt;&lt;isbn&gt;0889-4655&lt;/isbn&gt;&lt;urls&gt;&lt;/urls&gt;&lt;/record&gt;&lt;/Cite&gt;&lt;/EndNote</w:instrText>
      </w:r>
      <w:r w:rsidRPr="00EC4BDF">
        <w:rPr>
          <w:rFonts w:asciiTheme="majorBidi" w:hAnsiTheme="majorBidi" w:cstheme="majorBidi"/>
          <w:color w:val="000000" w:themeColor="text1"/>
          <w:sz w:val="28"/>
          <w:szCs w:val="28"/>
          <w:rtl/>
          <w:lang w:bidi="fa-IR"/>
        </w:rPr>
        <w:instrText>&gt;</w:instrText>
      </w:r>
      <w:r w:rsidRPr="00EC4BDF">
        <w:rPr>
          <w:rFonts w:asciiTheme="majorBidi" w:hAnsiTheme="majorBidi" w:cstheme="majorBidi"/>
          <w:color w:val="000000" w:themeColor="text1"/>
          <w:sz w:val="28"/>
          <w:szCs w:val="28"/>
          <w:rtl/>
          <w:lang w:bidi="fa-IR"/>
        </w:rPr>
        <w:fldChar w:fldCharType="separate"/>
      </w:r>
      <w:r w:rsidRPr="00EC4BDF">
        <w:rPr>
          <w:rFonts w:asciiTheme="majorBidi" w:hAnsiTheme="majorBidi" w:cstheme="majorBidi"/>
          <w:noProof/>
          <w:color w:val="000000" w:themeColor="text1"/>
          <w:sz w:val="28"/>
          <w:szCs w:val="28"/>
          <w:rtl/>
          <w:lang w:bidi="fa-IR"/>
        </w:rPr>
        <w:t>(</w:t>
      </w:r>
      <w:hyperlink w:anchor="_ENREF_49" w:tooltip="Cooney, 2021 #15" w:history="1">
        <w:r w:rsidRPr="00EC4BDF">
          <w:rPr>
            <w:rFonts w:asciiTheme="majorBidi" w:hAnsiTheme="majorBidi" w:cstheme="majorBidi"/>
            <w:noProof/>
            <w:color w:val="000000" w:themeColor="text1"/>
            <w:sz w:val="28"/>
            <w:szCs w:val="28"/>
            <w:rtl/>
            <w:lang w:bidi="fa-IR"/>
          </w:rPr>
          <w:t>49</w:t>
        </w:r>
      </w:hyperlink>
      <w:r w:rsidRPr="00EC4BDF">
        <w:rPr>
          <w:rFonts w:asciiTheme="majorBidi" w:hAnsiTheme="majorBidi" w:cstheme="majorBidi"/>
          <w:noProof/>
          <w:color w:val="000000" w:themeColor="text1"/>
          <w:sz w:val="28"/>
          <w:szCs w:val="28"/>
          <w:rtl/>
          <w:lang w:bidi="fa-IR"/>
        </w:rPr>
        <w:t>)</w:t>
      </w:r>
      <w:r w:rsidRPr="00EC4BDF">
        <w:rPr>
          <w:rFonts w:asciiTheme="majorBidi" w:hAnsiTheme="majorBidi" w:cstheme="majorBidi"/>
          <w:color w:val="000000" w:themeColor="text1"/>
          <w:sz w:val="28"/>
          <w:szCs w:val="28"/>
          <w:rtl/>
          <w:lang w:bidi="fa-IR"/>
        </w:rPr>
        <w:fldChar w:fldCharType="end"/>
      </w:r>
      <w:r w:rsidRPr="00EC4BDF">
        <w:rPr>
          <w:rFonts w:asciiTheme="majorBidi" w:hAnsiTheme="majorBidi" w:cstheme="majorBidi"/>
          <w:color w:val="000000" w:themeColor="text1"/>
          <w:sz w:val="28"/>
          <w:szCs w:val="28"/>
          <w:lang w:bidi="fa-IR"/>
        </w:rPr>
        <w:t>.</w:t>
      </w:r>
      <w:r w:rsidRPr="00EC4BDF">
        <w:t xml:space="preserve"> </w:t>
      </w:r>
      <w:r w:rsidRPr="00EC4BDF">
        <w:rPr>
          <w:rFonts w:asciiTheme="majorBidi" w:hAnsiTheme="majorBidi" w:cstheme="majorBidi"/>
          <w:color w:val="000000" w:themeColor="text1"/>
          <w:sz w:val="28"/>
          <w:szCs w:val="28"/>
          <w:lang w:bidi="fa-IR"/>
        </w:rPr>
        <w:t>Therefore, it can be concluded that implementing the health promotion-based care model has had a positive impact on the main factors causing CB in caregivers of HF patients. This model is recommended as an effective and community-based solution for reducing CB and improving the quality of life, self-care behaviors, and health promotion of patients with HF. Moreover, various methods such as psychological support, rehabilitation, and self-care education can be used to improve the quality of life of caregivers of HF patients.</w:t>
      </w:r>
    </w:p>
    <w:p w14:paraId="408B760D" w14:textId="1B9A4D55" w:rsidR="00F909C4" w:rsidRPr="00EC4BDF" w:rsidRDefault="00F909C4" w:rsidP="00F909C4">
      <w:pPr>
        <w:jc w:val="both"/>
        <w:rPr>
          <w:rFonts w:asciiTheme="majorBidi" w:hAnsiTheme="majorBidi" w:cstheme="majorBidi"/>
          <w:color w:val="000000" w:themeColor="text1"/>
          <w:sz w:val="28"/>
          <w:szCs w:val="28"/>
          <w:lang w:bidi="fa-IR"/>
        </w:rPr>
      </w:pPr>
      <w:r w:rsidRPr="00EC4BDF">
        <w:rPr>
          <w:rFonts w:asciiTheme="majorBidi" w:eastAsia="SimSun" w:hAnsiTheme="majorBidi" w:cstheme="majorBidi"/>
          <w:color w:val="000000" w:themeColor="text1"/>
          <w:sz w:val="28"/>
          <w:szCs w:val="28"/>
          <w:lang w:eastAsia="zh-CN" w:bidi="fa-IR"/>
        </w:rPr>
        <w:t xml:space="preserve">It should be noted that the average CB score in both groups was higher than normal, and previous studies have reported similar results. Caregivers help patients with HF by providing care, health support, and improving their quality of life </w:t>
      </w:r>
      <w:r w:rsidRPr="00EC4BDF">
        <w:rPr>
          <w:rFonts w:asciiTheme="majorBidi" w:hAnsiTheme="majorBidi" w:cstheme="majorBidi"/>
          <w:color w:val="000000" w:themeColor="text1"/>
          <w:sz w:val="28"/>
          <w:szCs w:val="28"/>
          <w:rtl/>
        </w:rPr>
        <w:fldChar w:fldCharType="begin"/>
      </w:r>
      <w:r w:rsidRPr="00EC4BDF">
        <w:rPr>
          <w:rFonts w:asciiTheme="majorBidi" w:hAnsiTheme="majorBidi" w:cstheme="majorBidi"/>
          <w:color w:val="000000" w:themeColor="text1"/>
          <w:sz w:val="28"/>
          <w:szCs w:val="28"/>
          <w:rtl/>
        </w:rPr>
        <w:instrText xml:space="preserve"> </w:instrText>
      </w:r>
      <w:r w:rsidRPr="00EC4BDF">
        <w:rPr>
          <w:rFonts w:asciiTheme="majorBidi" w:hAnsiTheme="majorBidi" w:cstheme="majorBidi"/>
          <w:color w:val="000000" w:themeColor="text1"/>
          <w:sz w:val="28"/>
          <w:szCs w:val="28"/>
        </w:rPr>
        <w:instrText>ADDIN EN.CITE &lt;EndNote&gt;&lt;Cite&gt;&lt;Author&gt;Evangelista&lt;/Author&gt;&lt;Year&gt;2002&lt;/Year&gt;&lt;RecNum&gt;25&lt;/RecNum&gt;&lt;DisplayText&gt;(50)&lt;/DisplayText&gt;&lt;record&gt;&lt;rec-number&gt;25&lt;/rec-number&gt;&lt;foreign-keys&gt;&lt;key app="EN" db-id="d09tw2tpatde04efw27vfe9kvvx99s9rrrrf"&gt;25&lt;/key&gt;&lt;/foreign-keys</w:instrText>
      </w:r>
      <w:r w:rsidRPr="00EC4BDF">
        <w:rPr>
          <w:rFonts w:asciiTheme="majorBidi" w:hAnsiTheme="majorBidi" w:cstheme="majorBidi"/>
          <w:color w:val="000000" w:themeColor="text1"/>
          <w:sz w:val="28"/>
          <w:szCs w:val="28"/>
          <w:rtl/>
        </w:rPr>
        <w:instrText>&gt;&lt;</w:instrText>
      </w:r>
      <w:r w:rsidRPr="00EC4BDF">
        <w:rPr>
          <w:rFonts w:asciiTheme="majorBidi" w:hAnsiTheme="majorBidi" w:cstheme="majorBidi"/>
          <w:color w:val="000000" w:themeColor="text1"/>
          <w:sz w:val="28"/>
          <w:szCs w:val="28"/>
        </w:rPr>
        <w:instrText>ref-type name="Journal Article"&gt;17&lt;/ref-type&gt;&lt;contributors&gt;&lt;authors&gt;&lt;author&gt;Evangelista, Lorraine S&lt;/author&gt;&lt;author&gt;Dracup, Kathleen&lt;/author&gt;&lt;author&gt;Doering, Lynn&lt;/author&gt;&lt;author&gt;Westlake, Cheryl&lt;/author&gt;&lt;author&gt;Fonarow, Gregg C&lt;/author&gt;&lt;author&gt;Hamilton</w:instrText>
      </w:r>
      <w:r w:rsidRPr="00EC4BDF">
        <w:rPr>
          <w:rFonts w:asciiTheme="majorBidi" w:hAnsiTheme="majorBidi" w:cstheme="majorBidi"/>
          <w:color w:val="000000" w:themeColor="text1"/>
          <w:sz w:val="28"/>
          <w:szCs w:val="28"/>
          <w:rtl/>
        </w:rPr>
        <w:instrText xml:space="preserve">, </w:instrText>
      </w:r>
      <w:r w:rsidRPr="00EC4BDF">
        <w:rPr>
          <w:rFonts w:asciiTheme="majorBidi" w:hAnsiTheme="majorBidi" w:cstheme="majorBidi"/>
          <w:color w:val="000000" w:themeColor="text1"/>
          <w:sz w:val="28"/>
          <w:szCs w:val="28"/>
        </w:rPr>
        <w:instrText>Michele&lt;/author&gt;&lt;/authors&gt;&lt;/contributors&gt;&lt;titles&gt;&lt;title&gt;Emotional well-being of heart failure patients and their caregivers&lt;/title&gt;&lt;secondary-title&gt;Journal of cardiac failure&lt;/secondary-title&gt;&lt;/titles&gt;&lt;periodical&gt;&lt;full-title&gt;Journal of cardiac failure</w:instrText>
      </w:r>
      <w:r w:rsidRPr="00EC4BDF">
        <w:rPr>
          <w:rFonts w:asciiTheme="majorBidi" w:hAnsiTheme="majorBidi" w:cstheme="majorBidi"/>
          <w:color w:val="000000" w:themeColor="text1"/>
          <w:sz w:val="28"/>
          <w:szCs w:val="28"/>
          <w:rtl/>
        </w:rPr>
        <w:instrText>&lt;/</w:instrText>
      </w:r>
      <w:r w:rsidRPr="00EC4BDF">
        <w:rPr>
          <w:rFonts w:asciiTheme="majorBidi" w:hAnsiTheme="majorBidi" w:cstheme="majorBidi"/>
          <w:color w:val="000000" w:themeColor="text1"/>
          <w:sz w:val="28"/>
          <w:szCs w:val="28"/>
        </w:rPr>
        <w:instrText>full-title&gt;&lt;/periodical&gt;&lt;pages&gt;300-305&lt;/pages&gt;&lt;volume&gt;8&lt;/volume&gt;&lt;number&gt;5&lt;/number&gt;&lt;dates&gt;&lt;year&gt;2002&lt;/year&gt;&lt;/dates&gt;&lt;isbn&gt;1071-9164&lt;/isbn&gt;&lt;urls&gt;&lt;/urls&gt;&lt;/record&gt;&lt;/Cite&gt;&lt;/EndNote</w:instrText>
      </w:r>
      <w:r w:rsidRPr="00EC4BDF">
        <w:rPr>
          <w:rFonts w:asciiTheme="majorBidi" w:hAnsiTheme="majorBidi" w:cstheme="majorBidi"/>
          <w:color w:val="000000" w:themeColor="text1"/>
          <w:sz w:val="28"/>
          <w:szCs w:val="28"/>
          <w:rtl/>
        </w:rPr>
        <w:instrText>&gt;</w:instrText>
      </w:r>
      <w:r w:rsidRPr="00EC4BDF">
        <w:rPr>
          <w:rFonts w:asciiTheme="majorBidi" w:hAnsiTheme="majorBidi" w:cstheme="majorBidi"/>
          <w:color w:val="000000" w:themeColor="text1"/>
          <w:sz w:val="28"/>
          <w:szCs w:val="28"/>
          <w:rtl/>
        </w:rPr>
        <w:fldChar w:fldCharType="separate"/>
      </w:r>
      <w:r w:rsidRPr="00EC4BDF">
        <w:rPr>
          <w:rFonts w:asciiTheme="majorBidi" w:hAnsiTheme="majorBidi" w:cstheme="majorBidi"/>
          <w:noProof/>
          <w:color w:val="000000" w:themeColor="text1"/>
          <w:sz w:val="28"/>
          <w:szCs w:val="28"/>
          <w:rtl/>
        </w:rPr>
        <w:t>(</w:t>
      </w:r>
      <w:hyperlink w:anchor="_ENREF_50" w:tooltip="Evangelista, 2002 #25" w:history="1">
        <w:r w:rsidRPr="00EC4BDF">
          <w:rPr>
            <w:rFonts w:asciiTheme="majorBidi" w:hAnsiTheme="majorBidi" w:cstheme="majorBidi"/>
            <w:noProof/>
            <w:color w:val="000000" w:themeColor="text1"/>
            <w:sz w:val="28"/>
            <w:szCs w:val="28"/>
            <w:rtl/>
          </w:rPr>
          <w:t>50</w:t>
        </w:r>
      </w:hyperlink>
      <w:r w:rsidRPr="00EC4BDF">
        <w:rPr>
          <w:rFonts w:asciiTheme="majorBidi" w:hAnsiTheme="majorBidi" w:cstheme="majorBidi"/>
          <w:noProof/>
          <w:color w:val="000000" w:themeColor="text1"/>
          <w:sz w:val="28"/>
          <w:szCs w:val="28"/>
          <w:rtl/>
        </w:rPr>
        <w:t>)</w:t>
      </w:r>
      <w:r w:rsidRPr="00EC4BDF">
        <w:rPr>
          <w:rFonts w:asciiTheme="majorBidi" w:hAnsiTheme="majorBidi" w:cstheme="majorBidi"/>
          <w:color w:val="000000" w:themeColor="text1"/>
          <w:sz w:val="28"/>
          <w:szCs w:val="28"/>
          <w:rtl/>
        </w:rPr>
        <w:fldChar w:fldCharType="end"/>
      </w:r>
      <w:r w:rsidRPr="00EC4BDF">
        <w:rPr>
          <w:rFonts w:asciiTheme="majorBidi" w:hAnsiTheme="majorBidi" w:cstheme="majorBidi"/>
          <w:color w:val="000000" w:themeColor="text1"/>
          <w:sz w:val="28"/>
          <w:szCs w:val="28"/>
        </w:rPr>
        <w:t>. Caregivers are required to meet their own needs as well as those of their patients simultaneously, which leads to additional pressure in all physical, emotional, social, and economic dimensions, and consequently disrupts caregiving roles and changes the caregivers' lifestyle</w:t>
      </w:r>
      <w:r w:rsidRPr="00EC4BDF">
        <w:rPr>
          <w:rFonts w:asciiTheme="majorBidi" w:hAnsiTheme="majorBidi" w:cstheme="majorBidi"/>
          <w:color w:val="000000" w:themeColor="text1"/>
          <w:sz w:val="28"/>
          <w:szCs w:val="28"/>
          <w:rtl/>
          <w:lang w:bidi="fa-IR"/>
        </w:rPr>
        <w:fldChar w:fldCharType="begin"/>
      </w:r>
      <w:r w:rsidRPr="00EC4BDF">
        <w:rPr>
          <w:rFonts w:asciiTheme="majorBidi" w:hAnsiTheme="majorBidi" w:cstheme="majorBidi"/>
          <w:color w:val="000000" w:themeColor="text1"/>
          <w:sz w:val="28"/>
          <w:szCs w:val="28"/>
          <w:rtl/>
          <w:lang w:bidi="fa-IR"/>
        </w:rPr>
        <w:instrText xml:space="preserve"> </w:instrText>
      </w:r>
      <w:r w:rsidRPr="00EC4BDF">
        <w:rPr>
          <w:rFonts w:asciiTheme="majorBidi" w:hAnsiTheme="majorBidi" w:cstheme="majorBidi"/>
          <w:color w:val="000000" w:themeColor="text1"/>
          <w:sz w:val="28"/>
          <w:szCs w:val="28"/>
          <w:lang w:bidi="fa-IR"/>
        </w:rPr>
        <w:instrText>ADDIN EN.CITE &lt;EndNote&gt;&lt;Cite&gt;&lt;Author&gt;Ågren&lt;/Author&gt;&lt;Year&gt;2010&lt;/Year&gt;&lt;RecNum&gt;18&lt;/RecNum&gt;&lt;DisplayText&gt;(51)&lt;/DisplayText&gt;&lt;record&gt;&lt;rec-number&gt;18&lt;/rec-number&gt;&lt;foreign-keys&gt;&lt;key app="EN" db-id="d09tw2tpatde04efw27vfe9kvvx99s9rrrrf"&gt;18&lt;/key&gt;&lt;/foreign-keys&gt;&lt;ref</w:instrText>
      </w:r>
      <w:r w:rsidRPr="00EC4BDF">
        <w:rPr>
          <w:rFonts w:asciiTheme="majorBidi" w:hAnsiTheme="majorBidi" w:cstheme="majorBidi"/>
          <w:color w:val="000000" w:themeColor="text1"/>
          <w:sz w:val="28"/>
          <w:szCs w:val="28"/>
          <w:rtl/>
          <w:lang w:bidi="fa-IR"/>
        </w:rPr>
        <w:instrText>-</w:instrText>
      </w:r>
      <w:r w:rsidRPr="00EC4BDF">
        <w:rPr>
          <w:rFonts w:asciiTheme="majorBidi" w:hAnsiTheme="majorBidi" w:cstheme="majorBidi"/>
          <w:color w:val="000000" w:themeColor="text1"/>
          <w:sz w:val="28"/>
          <w:szCs w:val="28"/>
          <w:lang w:bidi="fa-IR"/>
        </w:rPr>
        <w:instrText>type name="Journal Article"&gt;17&lt;/ref-type&gt;&lt;contributors&gt;&lt;authors&gt;&lt;author&gt;Ågren, Susanna&lt;/author&gt;&lt;author&gt;Evangelista, Lorraine&lt;/author&gt;&lt;author&gt;Strömberg, Anna&lt;/author&gt;&lt;/authors&gt;&lt;/contributors&gt;&lt;titles&gt;&lt;title&gt;Do partners of patients with chronic heart failure</w:instrText>
      </w:r>
      <w:r w:rsidRPr="00EC4BDF">
        <w:rPr>
          <w:rFonts w:asciiTheme="majorBidi" w:hAnsiTheme="majorBidi" w:cstheme="majorBidi"/>
          <w:color w:val="000000" w:themeColor="text1"/>
          <w:sz w:val="28"/>
          <w:szCs w:val="28"/>
          <w:rtl/>
          <w:lang w:bidi="fa-IR"/>
        </w:rPr>
        <w:instrText xml:space="preserve"> </w:instrText>
      </w:r>
      <w:r w:rsidRPr="00EC4BDF">
        <w:rPr>
          <w:rFonts w:asciiTheme="majorBidi" w:hAnsiTheme="majorBidi" w:cstheme="majorBidi"/>
          <w:color w:val="000000" w:themeColor="text1"/>
          <w:sz w:val="28"/>
          <w:szCs w:val="28"/>
          <w:lang w:bidi="fa-IR"/>
        </w:rPr>
        <w:instrText>experience caregiver burden?&lt;/title&gt;&lt;secondary-title&gt;European Journal of Cardiovascular Nursing&lt;/secondary-title&gt;&lt;/titles&gt;&lt;periodical&gt;&lt;full-title&gt;European Journal of Cardiovascular Nursing&lt;/full-title&gt;&lt;/periodical&gt;&lt;pages&gt;254-262&lt;/pages&gt;&lt;volume&gt;9&lt;/volume</w:instrText>
      </w:r>
      <w:r w:rsidRPr="00EC4BDF">
        <w:rPr>
          <w:rFonts w:asciiTheme="majorBidi" w:hAnsiTheme="majorBidi" w:cstheme="majorBidi"/>
          <w:color w:val="000000" w:themeColor="text1"/>
          <w:sz w:val="28"/>
          <w:szCs w:val="28"/>
          <w:rtl/>
          <w:lang w:bidi="fa-IR"/>
        </w:rPr>
        <w:instrText>&gt;&lt;</w:instrText>
      </w:r>
      <w:r w:rsidRPr="00EC4BDF">
        <w:rPr>
          <w:rFonts w:asciiTheme="majorBidi" w:hAnsiTheme="majorBidi" w:cstheme="majorBidi"/>
          <w:color w:val="000000" w:themeColor="text1"/>
          <w:sz w:val="28"/>
          <w:szCs w:val="28"/>
          <w:lang w:bidi="fa-IR"/>
        </w:rPr>
        <w:instrText>number&gt;4&lt;/number&gt;&lt;dates&gt;&lt;year&gt;2010&lt;/year&gt;&lt;/dates&gt;&lt;isbn&gt;1474-5151&lt;/isbn&gt;&lt;urls&gt;&lt;/urls&gt;&lt;/record&gt;&lt;/Cite&gt;&lt;/EndNote</w:instrText>
      </w:r>
      <w:r w:rsidRPr="00EC4BDF">
        <w:rPr>
          <w:rFonts w:asciiTheme="majorBidi" w:hAnsiTheme="majorBidi" w:cstheme="majorBidi"/>
          <w:color w:val="000000" w:themeColor="text1"/>
          <w:sz w:val="28"/>
          <w:szCs w:val="28"/>
          <w:rtl/>
          <w:lang w:bidi="fa-IR"/>
        </w:rPr>
        <w:instrText>&gt;</w:instrText>
      </w:r>
      <w:r w:rsidRPr="00EC4BDF">
        <w:rPr>
          <w:rFonts w:asciiTheme="majorBidi" w:hAnsiTheme="majorBidi" w:cstheme="majorBidi"/>
          <w:color w:val="000000" w:themeColor="text1"/>
          <w:sz w:val="28"/>
          <w:szCs w:val="28"/>
          <w:rtl/>
          <w:lang w:bidi="fa-IR"/>
        </w:rPr>
        <w:fldChar w:fldCharType="separate"/>
      </w:r>
      <w:r w:rsidRPr="00EC4BDF">
        <w:rPr>
          <w:rFonts w:asciiTheme="majorBidi" w:hAnsiTheme="majorBidi" w:cstheme="majorBidi"/>
          <w:noProof/>
          <w:color w:val="000000" w:themeColor="text1"/>
          <w:sz w:val="28"/>
          <w:szCs w:val="28"/>
          <w:rtl/>
          <w:lang w:bidi="fa-IR"/>
        </w:rPr>
        <w:t>(</w:t>
      </w:r>
      <w:hyperlink w:anchor="_ENREF_51" w:tooltip="Ågren, 2010 #18" w:history="1">
        <w:r w:rsidRPr="00EC4BDF">
          <w:rPr>
            <w:rFonts w:asciiTheme="majorBidi" w:hAnsiTheme="majorBidi" w:cstheme="majorBidi"/>
            <w:noProof/>
            <w:color w:val="000000" w:themeColor="text1"/>
            <w:sz w:val="28"/>
            <w:szCs w:val="28"/>
            <w:rtl/>
            <w:lang w:bidi="fa-IR"/>
          </w:rPr>
          <w:t>51</w:t>
        </w:r>
      </w:hyperlink>
      <w:r w:rsidRPr="00EC4BDF">
        <w:rPr>
          <w:rFonts w:asciiTheme="majorBidi" w:hAnsiTheme="majorBidi" w:cstheme="majorBidi"/>
          <w:noProof/>
          <w:color w:val="000000" w:themeColor="text1"/>
          <w:sz w:val="28"/>
          <w:szCs w:val="28"/>
          <w:rtl/>
          <w:lang w:bidi="fa-IR"/>
        </w:rPr>
        <w:t>)</w:t>
      </w:r>
      <w:r w:rsidRPr="00EC4BDF">
        <w:rPr>
          <w:rFonts w:asciiTheme="majorBidi" w:hAnsiTheme="majorBidi" w:cstheme="majorBidi"/>
          <w:color w:val="000000" w:themeColor="text1"/>
          <w:sz w:val="28"/>
          <w:szCs w:val="28"/>
          <w:rtl/>
          <w:lang w:bidi="fa-IR"/>
        </w:rPr>
        <w:fldChar w:fldCharType="end"/>
      </w:r>
      <w:r w:rsidRPr="00EC4BDF">
        <w:rPr>
          <w:rFonts w:asciiTheme="majorBidi" w:hAnsiTheme="majorBidi" w:cstheme="majorBidi"/>
          <w:color w:val="000000" w:themeColor="text1"/>
          <w:sz w:val="28"/>
          <w:szCs w:val="28"/>
          <w:rtl/>
          <w:lang w:bidi="fa-IR"/>
        </w:rPr>
        <w:t xml:space="preserve"> </w:t>
      </w:r>
      <w:r w:rsidRPr="00EC4BDF">
        <w:rPr>
          <w:rFonts w:asciiTheme="majorBidi" w:hAnsiTheme="majorBidi" w:cstheme="majorBidi"/>
          <w:color w:val="000000" w:themeColor="text1"/>
          <w:sz w:val="28"/>
          <w:szCs w:val="28"/>
          <w:lang w:bidi="fa-IR"/>
        </w:rPr>
        <w:t>. Based on this, the findings of the study by Hu et al (2012) showed that 86.7% of caregivers of HF patients perceive a high level of CB</w:t>
      </w:r>
      <w:r w:rsidRPr="00EC4BDF">
        <w:rPr>
          <w:rFonts w:asciiTheme="majorBidi" w:eastAsia="SimSun" w:hAnsiTheme="majorBidi" w:cstheme="majorBidi"/>
          <w:color w:val="000000" w:themeColor="text1"/>
          <w:sz w:val="28"/>
          <w:szCs w:val="28"/>
          <w:lang w:eastAsia="zh-CN" w:bidi="fa-IR"/>
        </w:rPr>
        <w:t xml:space="preserve"> </w:t>
      </w:r>
      <w:r w:rsidRPr="00EC4BDF">
        <w:rPr>
          <w:rFonts w:asciiTheme="majorBidi" w:hAnsiTheme="majorBidi" w:cstheme="majorBidi"/>
          <w:color w:val="000000" w:themeColor="text1"/>
          <w:sz w:val="28"/>
          <w:szCs w:val="28"/>
          <w:rtl/>
          <w:lang w:bidi="fa-IR"/>
        </w:rPr>
        <w:fldChar w:fldCharType="begin"/>
      </w:r>
      <w:r w:rsidRPr="00EC4BDF">
        <w:rPr>
          <w:rFonts w:asciiTheme="majorBidi" w:hAnsiTheme="majorBidi" w:cstheme="majorBidi"/>
          <w:color w:val="000000" w:themeColor="text1"/>
          <w:sz w:val="28"/>
          <w:szCs w:val="28"/>
          <w:rtl/>
          <w:lang w:bidi="fa-IR"/>
        </w:rPr>
        <w:instrText xml:space="preserve"> </w:instrText>
      </w:r>
      <w:r w:rsidRPr="00EC4BDF">
        <w:rPr>
          <w:rFonts w:asciiTheme="majorBidi" w:hAnsiTheme="majorBidi" w:cstheme="majorBidi"/>
          <w:color w:val="000000" w:themeColor="text1"/>
          <w:sz w:val="28"/>
          <w:szCs w:val="28"/>
          <w:lang w:bidi="fa-IR"/>
        </w:rPr>
        <w:instrText>ADDIN EN.CITE &lt;EndNote&gt;&lt;Cite&gt;&lt;Author&gt;Hu&lt;/Author&gt;&lt;Year&gt;2016&lt;/Year&gt;&lt;RecNum&gt;47&lt;/RecNum&gt;&lt;DisplayText&gt;(52)&lt;/DisplayText&gt;&lt;record&gt;&lt;rec-number&gt;47&lt;/rec-number&gt;&lt;foreign-keys&gt;&lt;key app="EN" db-id="d09tw2tpatde04efw27vfe9kvvx99s9rrrrf"&gt;47&lt;/key&gt;&lt;/foreign-keys&gt;&lt;ref-type name="Journal Article"&gt;17&lt;/ref-type&gt;&lt;contributors&gt;&lt;authors&gt;&lt;author&gt;Hu, Xiaolin&lt;/author&gt;&lt;author&gt;Dolansky, Mary A&lt;/author&gt;&lt;author&gt;Hu, Xiuying&lt;/author&gt;&lt;author&gt;Zhang, Fengying&lt;/author&gt;&lt;author&gt;Qu, Moying&lt;/author&gt;&lt;/authors&gt;&lt;/contributors&gt;&lt;titles&gt;&lt;title&gt;Factors associated with the caregiver burden among family caregivers of patients with heart failure in southwest China&lt;/title&gt;&lt;secondary-title&gt;Nursing &amp;amp; health sciences&lt;/secondary-title&gt;&lt;/titles&gt;&lt;periodical&gt;&lt;full-title&gt;Nursing &amp;amp; health sciences&lt;/full-title&gt;&lt;/periodical&gt;&lt;pages&gt;105-112&lt;/pages&gt;&lt;volume&gt;18&lt;/volume&gt;&lt;number&gt;1&lt;/number&gt;&lt;dates&gt;&lt;year&gt;2016&lt;/year&gt;&lt;/dates&gt;&lt;isbn&gt;1441-0745&lt;/isbn&gt;&lt;urls&gt;&lt;/urls&gt;&lt;/record&gt;&lt;/Cite&gt;&lt;/EndNote</w:instrText>
      </w:r>
      <w:r w:rsidRPr="00EC4BDF">
        <w:rPr>
          <w:rFonts w:asciiTheme="majorBidi" w:hAnsiTheme="majorBidi" w:cstheme="majorBidi"/>
          <w:color w:val="000000" w:themeColor="text1"/>
          <w:sz w:val="28"/>
          <w:szCs w:val="28"/>
          <w:rtl/>
          <w:lang w:bidi="fa-IR"/>
        </w:rPr>
        <w:instrText>&gt;</w:instrText>
      </w:r>
      <w:r w:rsidRPr="00EC4BDF">
        <w:rPr>
          <w:rFonts w:asciiTheme="majorBidi" w:hAnsiTheme="majorBidi" w:cstheme="majorBidi"/>
          <w:color w:val="000000" w:themeColor="text1"/>
          <w:sz w:val="28"/>
          <w:szCs w:val="28"/>
          <w:rtl/>
          <w:lang w:bidi="fa-IR"/>
        </w:rPr>
        <w:fldChar w:fldCharType="separate"/>
      </w:r>
      <w:r w:rsidRPr="00EC4BDF">
        <w:rPr>
          <w:rFonts w:asciiTheme="majorBidi" w:hAnsiTheme="majorBidi" w:cstheme="majorBidi"/>
          <w:noProof/>
          <w:color w:val="000000" w:themeColor="text1"/>
          <w:sz w:val="28"/>
          <w:szCs w:val="28"/>
          <w:rtl/>
          <w:lang w:bidi="fa-IR"/>
        </w:rPr>
        <w:t>(</w:t>
      </w:r>
      <w:hyperlink w:anchor="_ENREF_52" w:tooltip="Hu, 2016 #47" w:history="1">
        <w:r w:rsidRPr="00EC4BDF">
          <w:rPr>
            <w:rFonts w:asciiTheme="majorBidi" w:hAnsiTheme="majorBidi" w:cstheme="majorBidi"/>
            <w:noProof/>
            <w:color w:val="000000" w:themeColor="text1"/>
            <w:sz w:val="28"/>
            <w:szCs w:val="28"/>
            <w:rtl/>
            <w:lang w:bidi="fa-IR"/>
          </w:rPr>
          <w:t>52</w:t>
        </w:r>
      </w:hyperlink>
      <w:r w:rsidRPr="00EC4BDF">
        <w:rPr>
          <w:rFonts w:asciiTheme="majorBidi" w:hAnsiTheme="majorBidi" w:cstheme="majorBidi"/>
          <w:noProof/>
          <w:color w:val="000000" w:themeColor="text1"/>
          <w:sz w:val="28"/>
          <w:szCs w:val="28"/>
          <w:rtl/>
          <w:lang w:bidi="fa-IR"/>
        </w:rPr>
        <w:t>)</w:t>
      </w:r>
      <w:r w:rsidRPr="00EC4BDF">
        <w:rPr>
          <w:rFonts w:asciiTheme="majorBidi" w:hAnsiTheme="majorBidi" w:cstheme="majorBidi"/>
          <w:color w:val="000000" w:themeColor="text1"/>
          <w:sz w:val="28"/>
          <w:szCs w:val="28"/>
          <w:rtl/>
          <w:lang w:bidi="fa-IR"/>
        </w:rPr>
        <w:fldChar w:fldCharType="end"/>
      </w:r>
      <w:r w:rsidRPr="00EC4BDF">
        <w:rPr>
          <w:rFonts w:asciiTheme="majorBidi" w:hAnsiTheme="majorBidi" w:cstheme="majorBidi"/>
          <w:color w:val="000000" w:themeColor="text1"/>
          <w:sz w:val="28"/>
          <w:szCs w:val="28"/>
          <w:lang w:bidi="fa-IR"/>
        </w:rPr>
        <w:t xml:space="preserve">. </w:t>
      </w:r>
      <w:r w:rsidRPr="00EC4BDF">
        <w:rPr>
          <w:rStyle w:val="corrected-phrasedisplayed-text"/>
          <w:rFonts w:asciiTheme="majorBidi" w:hAnsiTheme="majorBidi" w:cstheme="majorBidi"/>
          <w:color w:val="000000" w:themeColor="text1"/>
          <w:sz w:val="28"/>
          <w:szCs w:val="28"/>
        </w:rPr>
        <w:t xml:space="preserve">Additionally, Jackson et al (2018) showed that more than 80% of family caregivers of HF patients in </w:t>
      </w:r>
      <w:r w:rsidRPr="00EC4BDF">
        <w:rPr>
          <w:rStyle w:val="corrected-phrase"/>
          <w:rFonts w:asciiTheme="majorBidi" w:hAnsiTheme="majorBidi" w:cstheme="majorBidi"/>
          <w:color w:val="000000" w:themeColor="text1"/>
          <w:sz w:val="28"/>
          <w:szCs w:val="28"/>
        </w:rPr>
        <w:t>China, experience</w:t>
      </w:r>
      <w:r w:rsidRPr="00EC4BDF">
        <w:rPr>
          <w:rStyle w:val="corrected-phrasedisplayed-text"/>
          <w:rFonts w:asciiTheme="majorBidi" w:hAnsiTheme="majorBidi" w:cstheme="majorBidi"/>
          <w:color w:val="000000" w:themeColor="text1"/>
          <w:sz w:val="28"/>
          <w:szCs w:val="28"/>
        </w:rPr>
        <w:t xml:space="preserve"> severe CB, which leads to dissatisfaction, depression, and fatigue</w:t>
      </w:r>
      <w:r w:rsidRPr="00EC4BDF">
        <w:rPr>
          <w:rFonts w:asciiTheme="majorBidi" w:hAnsiTheme="majorBidi" w:cstheme="majorBidi"/>
          <w:color w:val="000000" w:themeColor="text1"/>
          <w:sz w:val="28"/>
          <w:szCs w:val="28"/>
          <w:rtl/>
          <w:lang w:bidi="fa-IR"/>
        </w:rPr>
        <w:fldChar w:fldCharType="begin"/>
      </w:r>
      <w:r w:rsidRPr="00EC4BDF">
        <w:rPr>
          <w:rFonts w:asciiTheme="majorBidi" w:hAnsiTheme="majorBidi" w:cstheme="majorBidi"/>
          <w:color w:val="000000" w:themeColor="text1"/>
          <w:sz w:val="28"/>
          <w:szCs w:val="28"/>
          <w:rtl/>
          <w:lang w:bidi="fa-IR"/>
        </w:rPr>
        <w:instrText xml:space="preserve"> </w:instrText>
      </w:r>
      <w:r w:rsidRPr="00EC4BDF">
        <w:rPr>
          <w:rFonts w:asciiTheme="majorBidi" w:hAnsiTheme="majorBidi" w:cstheme="majorBidi"/>
          <w:color w:val="000000" w:themeColor="text1"/>
          <w:sz w:val="28"/>
          <w:szCs w:val="28"/>
          <w:lang w:bidi="fa-IR"/>
        </w:rPr>
        <w:instrText>ADDIN EN.CITE &lt;EndNote&gt;&lt;Cite&gt;&lt;Author&gt;Jackson&lt;/Author&gt;&lt;Year&gt;2018&lt;/Year&gt;&lt;RecNum&gt;49&lt;/RecNum&gt;&lt;DisplayText&gt;(53)&lt;/DisplayText&gt;&lt;record&gt;&lt;rec-number&gt;49&lt;/rec-number&gt;&lt;foreign-keys&gt;&lt;key app="EN" db-id="d09tw2tpatde04efw27vfe9kvvx99s9rrrrf"&gt;49&lt;/key&gt;&lt;/foreign-keys&gt;&lt;ref-type name="Journal Article"&gt;17&lt;/ref-type&gt;&lt;contributors&gt;&lt;authors&gt;&lt;author&gt;Jackson, James DS&lt;/author&gt;&lt;author&gt;Cotton, Sarah E&lt;/author&gt;&lt;author&gt;Bruce Wirta, Sara&lt;/author&gt;&lt;author&gt;Proenca, Catia C&lt;/author&gt;&lt;author&gt;Zhang, Milun&lt;/author&gt;&lt;author&gt;Lahoz, Raquel&lt;/author&gt;&lt;author&gt;Calado, Frederico J&lt;/author&gt;&lt;/authors&gt;&lt;/contributors&gt;&lt;titles&gt;&lt;title&gt;Burden of heart failure on caregivers in China: results from a cross-sectional survey&lt;/title&gt;&lt;secondary-title&gt;Drug design, development and therapy&lt;/secondary-title&gt;&lt;/titles&gt;&lt;periodical&gt;&lt;full-title&gt;Drug design, development and therapy&lt;/full-title&gt;&lt;/periodical&gt;&lt;pages&gt;1669-1678&lt;/pages&gt;&lt;dates&gt;&lt;year&gt;2018&lt;/year&gt;&lt;/dates&gt;&lt;isbn&gt;1177-8881&lt;/isbn&gt;&lt;urls&gt;&lt;/urls&gt;&lt;/record&gt;&lt;/Cite&gt;&lt;/EndNote</w:instrText>
      </w:r>
      <w:r w:rsidRPr="00EC4BDF">
        <w:rPr>
          <w:rFonts w:asciiTheme="majorBidi" w:hAnsiTheme="majorBidi" w:cstheme="majorBidi"/>
          <w:color w:val="000000" w:themeColor="text1"/>
          <w:sz w:val="28"/>
          <w:szCs w:val="28"/>
          <w:rtl/>
          <w:lang w:bidi="fa-IR"/>
        </w:rPr>
        <w:instrText>&gt;</w:instrText>
      </w:r>
      <w:r w:rsidRPr="00EC4BDF">
        <w:rPr>
          <w:rFonts w:asciiTheme="majorBidi" w:hAnsiTheme="majorBidi" w:cstheme="majorBidi"/>
          <w:color w:val="000000" w:themeColor="text1"/>
          <w:sz w:val="28"/>
          <w:szCs w:val="28"/>
          <w:rtl/>
          <w:lang w:bidi="fa-IR"/>
        </w:rPr>
        <w:fldChar w:fldCharType="separate"/>
      </w:r>
      <w:r w:rsidRPr="00EC4BDF">
        <w:rPr>
          <w:rFonts w:asciiTheme="majorBidi" w:hAnsiTheme="majorBidi" w:cstheme="majorBidi"/>
          <w:noProof/>
          <w:color w:val="000000" w:themeColor="text1"/>
          <w:sz w:val="28"/>
          <w:szCs w:val="28"/>
          <w:rtl/>
          <w:lang w:bidi="fa-IR"/>
        </w:rPr>
        <w:t>(</w:t>
      </w:r>
      <w:hyperlink w:anchor="_ENREF_53" w:tooltip="Jackson, 2018 #49" w:history="1">
        <w:r w:rsidRPr="00EC4BDF">
          <w:rPr>
            <w:rFonts w:asciiTheme="majorBidi" w:hAnsiTheme="majorBidi" w:cstheme="majorBidi"/>
            <w:noProof/>
            <w:color w:val="000000" w:themeColor="text1"/>
            <w:sz w:val="28"/>
            <w:szCs w:val="28"/>
            <w:rtl/>
            <w:lang w:bidi="fa-IR"/>
          </w:rPr>
          <w:t>53</w:t>
        </w:r>
      </w:hyperlink>
      <w:r w:rsidRPr="00EC4BDF">
        <w:rPr>
          <w:rFonts w:asciiTheme="majorBidi" w:hAnsiTheme="majorBidi" w:cstheme="majorBidi"/>
          <w:noProof/>
          <w:color w:val="000000" w:themeColor="text1"/>
          <w:sz w:val="28"/>
          <w:szCs w:val="28"/>
          <w:rtl/>
          <w:lang w:bidi="fa-IR"/>
        </w:rPr>
        <w:t>)</w:t>
      </w:r>
      <w:r w:rsidRPr="00EC4BDF">
        <w:rPr>
          <w:rFonts w:asciiTheme="majorBidi" w:hAnsiTheme="majorBidi" w:cstheme="majorBidi"/>
          <w:color w:val="000000" w:themeColor="text1"/>
          <w:sz w:val="28"/>
          <w:szCs w:val="28"/>
          <w:rtl/>
          <w:lang w:bidi="fa-IR"/>
        </w:rPr>
        <w:fldChar w:fldCharType="end"/>
      </w:r>
      <w:r w:rsidRPr="00EC4BDF">
        <w:rPr>
          <w:rFonts w:asciiTheme="majorBidi" w:hAnsiTheme="majorBidi" w:cstheme="majorBidi"/>
          <w:color w:val="000000" w:themeColor="text1"/>
          <w:sz w:val="28"/>
          <w:szCs w:val="28"/>
          <w:rtl/>
          <w:lang w:bidi="fa-IR"/>
        </w:rPr>
        <w:t xml:space="preserve"> </w:t>
      </w:r>
      <w:r w:rsidRPr="00EC4BDF">
        <w:rPr>
          <w:rFonts w:asciiTheme="majorBidi" w:hAnsiTheme="majorBidi" w:cstheme="majorBidi"/>
          <w:color w:val="000000" w:themeColor="text1"/>
          <w:sz w:val="28"/>
          <w:szCs w:val="28"/>
          <w:lang w:bidi="fa-IR"/>
        </w:rPr>
        <w:t xml:space="preserve">. Overall, the results indicate that CB on family caregivers of HF patients is high and requires support and assistance </w:t>
      </w:r>
      <w:r w:rsidRPr="00EC4BDF">
        <w:rPr>
          <w:rFonts w:asciiTheme="majorBidi" w:hAnsiTheme="majorBidi" w:cstheme="majorBidi"/>
          <w:color w:val="000000" w:themeColor="text1"/>
          <w:sz w:val="28"/>
          <w:szCs w:val="28"/>
          <w:lang w:bidi="fa-IR"/>
        </w:rPr>
        <w:lastRenderedPageBreak/>
        <w:t>programs for these individuals. Huang et al (2022) stated that the higher the economic pressure and the higher the heart disease classification, the greater the perceived CB felt by family members</w:t>
      </w:r>
      <w:r w:rsidRPr="00EC4BDF">
        <w:rPr>
          <w:rFonts w:asciiTheme="majorBidi" w:eastAsia="SimSun" w:hAnsiTheme="majorBidi" w:cstheme="majorBidi"/>
          <w:color w:val="000000" w:themeColor="text1"/>
          <w:sz w:val="28"/>
          <w:szCs w:val="28"/>
          <w:lang w:eastAsia="zh-CN" w:bidi="fa-IR"/>
        </w:rPr>
        <w:t xml:space="preserve"> </w:t>
      </w:r>
      <w:r w:rsidRPr="00EC4BDF">
        <w:rPr>
          <w:rFonts w:asciiTheme="majorBidi" w:hAnsiTheme="majorBidi" w:cstheme="majorBidi"/>
          <w:color w:val="000000" w:themeColor="text1"/>
          <w:sz w:val="28"/>
          <w:szCs w:val="28"/>
          <w:rtl/>
          <w:lang w:bidi="fa-IR"/>
        </w:rPr>
        <w:fldChar w:fldCharType="begin"/>
      </w:r>
      <w:r w:rsidRPr="00EC4BDF">
        <w:rPr>
          <w:rFonts w:asciiTheme="majorBidi" w:hAnsiTheme="majorBidi" w:cstheme="majorBidi"/>
          <w:color w:val="000000" w:themeColor="text1"/>
          <w:sz w:val="28"/>
          <w:szCs w:val="28"/>
          <w:rtl/>
          <w:lang w:bidi="fa-IR"/>
        </w:rPr>
        <w:instrText xml:space="preserve"> </w:instrText>
      </w:r>
      <w:r w:rsidRPr="00EC4BDF">
        <w:rPr>
          <w:rFonts w:asciiTheme="majorBidi" w:hAnsiTheme="majorBidi" w:cstheme="majorBidi"/>
          <w:color w:val="000000" w:themeColor="text1"/>
          <w:sz w:val="28"/>
          <w:szCs w:val="28"/>
          <w:lang w:bidi="fa-IR"/>
        </w:rPr>
        <w:instrText>ADDIN EN.CITE &lt;EndNote&gt;&lt;Cite&gt;&lt;Author&gt;Huang&lt;/Author&gt;&lt;Year&gt;2022&lt;/Year&gt;&lt;RecNum&gt;30&lt;/RecNum&gt;&lt;DisplayText&gt;(54)&lt;/DisplayText&gt;&lt;record&gt;&lt;rec-number&gt;30&lt;/rec-number&gt;&lt;foreign-keys&gt;&lt;key app="EN" db-id="d09tw2tpatde04efw27vfe9kvvx99s9rrrrf"&gt;30&lt;/key&gt;&lt;/foreign-keys&gt;&lt;ref</w:instrText>
      </w:r>
      <w:r w:rsidRPr="00EC4BDF">
        <w:rPr>
          <w:rFonts w:asciiTheme="majorBidi" w:hAnsiTheme="majorBidi" w:cstheme="majorBidi"/>
          <w:color w:val="000000" w:themeColor="text1"/>
          <w:sz w:val="28"/>
          <w:szCs w:val="28"/>
          <w:rtl/>
          <w:lang w:bidi="fa-IR"/>
        </w:rPr>
        <w:instrText>-</w:instrText>
      </w:r>
      <w:r w:rsidRPr="00EC4BDF">
        <w:rPr>
          <w:rFonts w:asciiTheme="majorBidi" w:hAnsiTheme="majorBidi" w:cstheme="majorBidi"/>
          <w:color w:val="000000" w:themeColor="text1"/>
          <w:sz w:val="28"/>
          <w:szCs w:val="28"/>
          <w:lang w:bidi="fa-IR"/>
        </w:rPr>
        <w:instrText>type name="Journal Article"&gt;17&lt;/ref-type&gt;&lt;contributors&gt;&lt;authors&gt;&lt;author&gt;Huang, Huan&lt;/author&gt;&lt;author&gt;Xia, You&lt;/author&gt;&lt;author&gt;Zeng, Xiaoyan&lt;/author&gt;&lt;author&gt;Lü, Ailian&lt;/author&gt;&lt;/authors&gt;&lt;/contributors&gt;&lt;titles&gt;&lt;title&gt;Prevalence of depression and depressive symptoms among intensive care nurses: A meta‐analysis&lt;/title&gt;&lt;secondary-title&gt;Nursing in Critical Care&lt;/secondary-title&gt;&lt;/titles&gt;&lt;periodical&gt;&lt;full-title&gt;Nursing in Critical Care&lt;/full-title&gt;&lt;/periodical&gt;&lt;pages&gt;739-746&lt;/pages&gt;&lt;volume&gt;27&lt;/volume&gt;&lt;number&gt;6&lt;/number&gt;&lt;dates&gt;&lt;year&gt;2022&lt;/year&gt;&lt;/dates&gt;&lt;isbn&gt;1362-1017&lt;/isbn&gt;&lt;urls&gt;&lt;/urls&gt;&lt;/record&gt;&lt;/Cite&gt;&lt;/EndNote</w:instrText>
      </w:r>
      <w:r w:rsidRPr="00EC4BDF">
        <w:rPr>
          <w:rFonts w:asciiTheme="majorBidi" w:hAnsiTheme="majorBidi" w:cstheme="majorBidi"/>
          <w:color w:val="000000" w:themeColor="text1"/>
          <w:sz w:val="28"/>
          <w:szCs w:val="28"/>
          <w:rtl/>
          <w:lang w:bidi="fa-IR"/>
        </w:rPr>
        <w:instrText>&gt;</w:instrText>
      </w:r>
      <w:r w:rsidRPr="00EC4BDF">
        <w:rPr>
          <w:rFonts w:asciiTheme="majorBidi" w:hAnsiTheme="majorBidi" w:cstheme="majorBidi"/>
          <w:color w:val="000000" w:themeColor="text1"/>
          <w:sz w:val="28"/>
          <w:szCs w:val="28"/>
          <w:rtl/>
          <w:lang w:bidi="fa-IR"/>
        </w:rPr>
        <w:fldChar w:fldCharType="separate"/>
      </w:r>
      <w:r w:rsidRPr="00EC4BDF">
        <w:rPr>
          <w:rFonts w:asciiTheme="majorBidi" w:hAnsiTheme="majorBidi" w:cstheme="majorBidi"/>
          <w:noProof/>
          <w:color w:val="000000" w:themeColor="text1"/>
          <w:sz w:val="28"/>
          <w:szCs w:val="28"/>
          <w:rtl/>
          <w:lang w:bidi="fa-IR"/>
        </w:rPr>
        <w:t>(</w:t>
      </w:r>
      <w:hyperlink w:anchor="_ENREF_54" w:tooltip="Huang, 2022 #30" w:history="1">
        <w:r w:rsidRPr="00EC4BDF">
          <w:rPr>
            <w:rFonts w:asciiTheme="majorBidi" w:hAnsiTheme="majorBidi" w:cstheme="majorBidi"/>
            <w:noProof/>
            <w:color w:val="000000" w:themeColor="text1"/>
            <w:sz w:val="28"/>
            <w:szCs w:val="28"/>
            <w:rtl/>
            <w:lang w:bidi="fa-IR"/>
          </w:rPr>
          <w:t>54</w:t>
        </w:r>
      </w:hyperlink>
      <w:r w:rsidRPr="00EC4BDF">
        <w:rPr>
          <w:rFonts w:asciiTheme="majorBidi" w:hAnsiTheme="majorBidi" w:cstheme="majorBidi"/>
          <w:noProof/>
          <w:color w:val="000000" w:themeColor="text1"/>
          <w:sz w:val="28"/>
          <w:szCs w:val="28"/>
          <w:rtl/>
          <w:lang w:bidi="fa-IR"/>
        </w:rPr>
        <w:t>)</w:t>
      </w:r>
      <w:r w:rsidRPr="00EC4BDF">
        <w:rPr>
          <w:rFonts w:asciiTheme="majorBidi" w:hAnsiTheme="majorBidi" w:cstheme="majorBidi"/>
          <w:color w:val="000000" w:themeColor="text1"/>
          <w:sz w:val="28"/>
          <w:szCs w:val="28"/>
          <w:rtl/>
          <w:lang w:bidi="fa-IR"/>
        </w:rPr>
        <w:fldChar w:fldCharType="end"/>
      </w:r>
      <w:r w:rsidRPr="00EC4BDF">
        <w:rPr>
          <w:rFonts w:asciiTheme="majorBidi" w:hAnsiTheme="majorBidi" w:cstheme="majorBidi"/>
          <w:color w:val="000000" w:themeColor="text1"/>
          <w:sz w:val="28"/>
          <w:szCs w:val="28"/>
          <w:lang w:bidi="fa-IR"/>
        </w:rPr>
        <w:t xml:space="preserve">. In the present study, approximately 94.4% of the caregivers did not use government assistance programs, and the sampling was conducted from patients with </w:t>
      </w:r>
      <w:r w:rsidRPr="00EC4BDF">
        <w:rPr>
          <w:rFonts w:asciiTheme="majorBidi" w:eastAsia="Calibri" w:hAnsiTheme="majorBidi" w:cstheme="majorBidi"/>
          <w:color w:val="000000" w:themeColor="text1"/>
          <w:sz w:val="28"/>
          <w:szCs w:val="28"/>
        </w:rPr>
        <w:t>class III and IV</w:t>
      </w:r>
      <w:r w:rsidRPr="00EC4BDF">
        <w:rPr>
          <w:rFonts w:asciiTheme="majorBidi" w:hAnsiTheme="majorBidi" w:cstheme="majorBidi"/>
          <w:color w:val="000000" w:themeColor="text1"/>
          <w:sz w:val="28"/>
          <w:szCs w:val="28"/>
          <w:lang w:bidi="fa-IR"/>
        </w:rPr>
        <w:t xml:space="preserve"> HF, which can justify the high CB and similarity of the results. Davidson et al (2013) also demonstrated in their study that a significant burden is imposed on caregivers of individuals with HF over long periods in the community, often due to differences in access to palliative services, which has been addressed in the HPM</w:t>
      </w:r>
      <w:r w:rsidRPr="00EC4BDF">
        <w:rPr>
          <w:rFonts w:asciiTheme="majorBidi" w:hAnsiTheme="majorBidi" w:cstheme="majorBidi"/>
          <w:color w:val="000000" w:themeColor="text1"/>
          <w:sz w:val="28"/>
          <w:szCs w:val="28"/>
          <w:rtl/>
          <w:lang w:bidi="fa-IR"/>
        </w:rPr>
        <w:fldChar w:fldCharType="begin"/>
      </w:r>
      <w:r w:rsidRPr="00EC4BDF">
        <w:rPr>
          <w:rFonts w:asciiTheme="majorBidi" w:hAnsiTheme="majorBidi" w:cstheme="majorBidi"/>
          <w:color w:val="000000" w:themeColor="text1"/>
          <w:sz w:val="28"/>
          <w:szCs w:val="28"/>
          <w:rtl/>
          <w:lang w:bidi="fa-IR"/>
        </w:rPr>
        <w:instrText xml:space="preserve"> </w:instrText>
      </w:r>
      <w:r w:rsidRPr="00EC4BDF">
        <w:rPr>
          <w:rFonts w:asciiTheme="majorBidi" w:hAnsiTheme="majorBidi" w:cstheme="majorBidi"/>
          <w:color w:val="000000" w:themeColor="text1"/>
          <w:sz w:val="28"/>
          <w:szCs w:val="28"/>
          <w:lang w:bidi="fa-IR"/>
        </w:rPr>
        <w:instrText>ADDIN EN.CITE &lt;EndNote&gt;&lt;Cite&gt;&lt;Author&gt;Davidson&lt;/Author&gt;&lt;Year&gt;2013&lt;/Year&gt;&lt;RecNum&gt;19&lt;/RecNum&gt;&lt;DisplayText&gt;(55)&lt;/DisplayText&gt;&lt;record&gt;&lt;rec-number&gt;19&lt;/rec-number&gt;&lt;foreign-keys&gt;&lt;key app="EN" db-id="d09tw2tpatde04efw27vfe9kvvx99s9rrrrf"&gt;19&lt;/key&gt;&lt;/foreign-keys&gt;&lt;ref-type name="Journal Article"&gt;17&lt;/ref-type&gt;&lt;contributors&gt;&lt;authors&gt;&lt;author&gt;Davidson, Patricia M&lt;/author&gt;&lt;author&gt;Abernethy, Amy P&lt;/author&gt;&lt;author&gt;Newton, Phillip J&lt;/author&gt;&lt;author&gt;Clark, Katherine&lt;/author&gt;&lt;author&gt;Currow, David C&lt;/author&gt;&lt;/authors&gt;&lt;/contributors&gt;&lt;titles&gt;&lt;title&gt;The caregiving perspective in heart failure: a population based study&lt;/title&gt;&lt;secondary-title&gt;BMC health services research&lt;/secondary-title&gt;&lt;/titles&gt;&lt;periodical&gt;&lt;full-title&gt;BMC health services research&lt;/full-title&gt;&lt;/periodical&gt;&lt;pages</w:instrText>
      </w:r>
      <w:r w:rsidRPr="00EC4BDF">
        <w:rPr>
          <w:rFonts w:asciiTheme="majorBidi" w:hAnsiTheme="majorBidi" w:cstheme="majorBidi"/>
          <w:color w:val="000000" w:themeColor="text1"/>
          <w:sz w:val="28"/>
          <w:szCs w:val="28"/>
          <w:rtl/>
          <w:lang w:bidi="fa-IR"/>
        </w:rPr>
        <w:instrText>&gt;1-7&lt;/</w:instrText>
      </w:r>
      <w:r w:rsidRPr="00EC4BDF">
        <w:rPr>
          <w:rFonts w:asciiTheme="majorBidi" w:hAnsiTheme="majorBidi" w:cstheme="majorBidi"/>
          <w:color w:val="000000" w:themeColor="text1"/>
          <w:sz w:val="28"/>
          <w:szCs w:val="28"/>
          <w:lang w:bidi="fa-IR"/>
        </w:rPr>
        <w:instrText>pages&gt;&lt;volume&gt;13&lt;/volume&gt;&lt;dates&gt;&lt;year&gt;2013&lt;/year&gt;&lt;/dates&gt;&lt;urls&gt;&lt;/urls&gt;&lt;/record&gt;&lt;/Cite&gt;&lt;/EndNote</w:instrText>
      </w:r>
      <w:r w:rsidRPr="00EC4BDF">
        <w:rPr>
          <w:rFonts w:asciiTheme="majorBidi" w:hAnsiTheme="majorBidi" w:cstheme="majorBidi"/>
          <w:color w:val="000000" w:themeColor="text1"/>
          <w:sz w:val="28"/>
          <w:szCs w:val="28"/>
          <w:rtl/>
          <w:lang w:bidi="fa-IR"/>
        </w:rPr>
        <w:instrText>&gt;</w:instrText>
      </w:r>
      <w:r w:rsidRPr="00EC4BDF">
        <w:rPr>
          <w:rFonts w:asciiTheme="majorBidi" w:hAnsiTheme="majorBidi" w:cstheme="majorBidi"/>
          <w:color w:val="000000" w:themeColor="text1"/>
          <w:sz w:val="28"/>
          <w:szCs w:val="28"/>
          <w:rtl/>
          <w:lang w:bidi="fa-IR"/>
        </w:rPr>
        <w:fldChar w:fldCharType="separate"/>
      </w:r>
      <w:r w:rsidRPr="00EC4BDF">
        <w:rPr>
          <w:rFonts w:asciiTheme="majorBidi" w:hAnsiTheme="majorBidi" w:cstheme="majorBidi"/>
          <w:noProof/>
          <w:color w:val="000000" w:themeColor="text1"/>
          <w:sz w:val="28"/>
          <w:szCs w:val="28"/>
          <w:rtl/>
          <w:lang w:bidi="fa-IR"/>
        </w:rPr>
        <w:t>(</w:t>
      </w:r>
      <w:hyperlink w:anchor="_ENREF_55" w:tooltip="Davidson, 2013 #19" w:history="1">
        <w:r w:rsidRPr="00EC4BDF">
          <w:rPr>
            <w:rFonts w:asciiTheme="majorBidi" w:hAnsiTheme="majorBidi" w:cstheme="majorBidi"/>
            <w:noProof/>
            <w:color w:val="000000" w:themeColor="text1"/>
            <w:sz w:val="28"/>
            <w:szCs w:val="28"/>
            <w:rtl/>
            <w:lang w:bidi="fa-IR"/>
          </w:rPr>
          <w:t>55</w:t>
        </w:r>
      </w:hyperlink>
      <w:r w:rsidRPr="00EC4BDF">
        <w:rPr>
          <w:rFonts w:asciiTheme="majorBidi" w:hAnsiTheme="majorBidi" w:cstheme="majorBidi"/>
          <w:noProof/>
          <w:color w:val="000000" w:themeColor="text1"/>
          <w:sz w:val="28"/>
          <w:szCs w:val="28"/>
          <w:rtl/>
          <w:lang w:bidi="fa-IR"/>
        </w:rPr>
        <w:t>)</w:t>
      </w:r>
      <w:r w:rsidRPr="00EC4BDF">
        <w:rPr>
          <w:rFonts w:asciiTheme="majorBidi" w:hAnsiTheme="majorBidi" w:cstheme="majorBidi"/>
          <w:color w:val="000000" w:themeColor="text1"/>
          <w:sz w:val="28"/>
          <w:szCs w:val="28"/>
          <w:rtl/>
          <w:lang w:bidi="fa-IR"/>
        </w:rPr>
        <w:fldChar w:fldCharType="end"/>
      </w:r>
      <w:r w:rsidRPr="00EC4BDF">
        <w:rPr>
          <w:rFonts w:asciiTheme="majorBidi" w:hAnsiTheme="majorBidi" w:cstheme="majorBidi"/>
          <w:color w:val="000000" w:themeColor="text1"/>
          <w:sz w:val="28"/>
          <w:szCs w:val="28"/>
          <w:rtl/>
          <w:lang w:bidi="fa-IR"/>
        </w:rPr>
        <w:t xml:space="preserve"> </w:t>
      </w:r>
      <w:r w:rsidRPr="00EC4BDF">
        <w:rPr>
          <w:rFonts w:asciiTheme="majorBidi" w:hAnsiTheme="majorBidi" w:cstheme="majorBidi"/>
          <w:color w:val="000000" w:themeColor="text1"/>
          <w:sz w:val="28"/>
          <w:szCs w:val="28"/>
          <w:lang w:bidi="fa-IR"/>
        </w:rPr>
        <w:t xml:space="preserve">. Additionally, </w:t>
      </w:r>
      <w:proofErr w:type="spellStart"/>
      <w:r w:rsidRPr="00EC4BDF">
        <w:rPr>
          <w:rFonts w:asciiTheme="majorBidi" w:hAnsiTheme="majorBidi" w:cstheme="majorBidi"/>
          <w:color w:val="000000" w:themeColor="text1"/>
          <w:sz w:val="28"/>
          <w:szCs w:val="28"/>
          <w:lang w:bidi="fa-IR"/>
        </w:rPr>
        <w:t>Dirikkan</w:t>
      </w:r>
      <w:proofErr w:type="spellEnd"/>
      <w:r w:rsidRPr="00EC4BDF">
        <w:rPr>
          <w:rFonts w:asciiTheme="majorBidi" w:hAnsiTheme="majorBidi" w:cstheme="majorBidi"/>
          <w:color w:val="000000" w:themeColor="text1"/>
          <w:sz w:val="28"/>
          <w:szCs w:val="28"/>
          <w:lang w:bidi="fa-IR"/>
        </w:rPr>
        <w:t xml:space="preserve"> et al (2018) concluded that 94% of caregivers have experienced physical, psychological, social, occupational, or economic changes after the diagnosis of the disease, and the participants' psychosocial adaptation was below the average level and significantly related to CB </w:t>
      </w:r>
      <w:r w:rsidRPr="00EC4BDF">
        <w:rPr>
          <w:rFonts w:asciiTheme="majorBidi" w:hAnsiTheme="majorBidi" w:cstheme="majorBidi"/>
          <w:color w:val="000000" w:themeColor="text1"/>
          <w:sz w:val="28"/>
          <w:szCs w:val="28"/>
          <w:rtl/>
          <w:lang w:bidi="fa-IR"/>
        </w:rPr>
        <w:fldChar w:fldCharType="begin"/>
      </w:r>
      <w:r w:rsidRPr="00EC4BDF">
        <w:rPr>
          <w:rFonts w:asciiTheme="majorBidi" w:hAnsiTheme="majorBidi" w:cstheme="majorBidi"/>
          <w:color w:val="000000" w:themeColor="text1"/>
          <w:sz w:val="28"/>
          <w:szCs w:val="28"/>
          <w:rtl/>
          <w:lang w:bidi="fa-IR"/>
        </w:rPr>
        <w:instrText xml:space="preserve"> </w:instrText>
      </w:r>
      <w:r w:rsidRPr="00EC4BDF">
        <w:rPr>
          <w:rFonts w:asciiTheme="majorBidi" w:hAnsiTheme="majorBidi" w:cstheme="majorBidi"/>
          <w:color w:val="000000" w:themeColor="text1"/>
          <w:sz w:val="28"/>
          <w:szCs w:val="28"/>
          <w:lang w:bidi="fa-IR"/>
        </w:rPr>
        <w:instrText>ADDIN EN.CITE &lt;EndNote&gt;&lt;Cite&gt;&lt;Author&gt;Dirikkan&lt;/Author&gt;&lt;Year&gt;2018&lt;/Year&gt;&lt;RecNum&gt;16&lt;/RecNum&gt;&lt;DisplayText&gt;(33)&lt;/DisplayText&gt;&lt;record&gt;&lt;rec-number&gt;16&lt;/rec-number&gt;&lt;foreign-keys&gt;&lt;key app="EN" db-id="d09tw2tpatde04efw27vfe9kvvx99s9rrrrf"&gt;16&lt;/key&gt;&lt;/foreign-keys&gt;&lt;ref-type name="Journal Article"&gt;17&lt;/ref-type&gt;&lt;contributors&gt;&lt;authors&gt;&lt;author&gt;Dirikkan, Filiz&lt;/author&gt;&lt;author&gt;Mutlu, E&lt;/author&gt;&lt;/authors&gt;&lt;/contributors&gt;&lt;titles&gt;&lt;title&gt;The caregiver burden and the psychosocial adjustment of caregivers of cardiac failure patients&lt;/title&gt;&lt;secondary-title&gt;Turk Kardiyoloji Dernegi Arsivi: Turk Kardiyoloji Derneginin Yayin Organidir&lt;/secondary-title&gt;&lt;/titles&gt;&lt;periodical&gt;&lt;full-title&gt;Turk Kardiyoloji Dernegi Arsivi: Turk Kardiyoloji Derneginin Yayin Organidir&lt;/full-title&gt;&lt;/periodical&gt;&lt;pages&gt;692-701&lt;/pages&gt;&lt;volume&gt;46&lt;/volume&gt;&lt;number&gt;8&lt;/number&gt;&lt;dates&gt;&lt;year&gt;2018&lt;/year&gt;&lt;/dates&gt;&lt;isbn&gt;1016-5169&lt;/isbn&gt;&lt;urls&gt;&lt;/urls&gt;&lt;/record&gt;&lt;/Cite&gt;&lt;/EndNote</w:instrText>
      </w:r>
      <w:r w:rsidRPr="00EC4BDF">
        <w:rPr>
          <w:rFonts w:asciiTheme="majorBidi" w:hAnsiTheme="majorBidi" w:cstheme="majorBidi"/>
          <w:color w:val="000000" w:themeColor="text1"/>
          <w:sz w:val="28"/>
          <w:szCs w:val="28"/>
          <w:rtl/>
          <w:lang w:bidi="fa-IR"/>
        </w:rPr>
        <w:instrText>&gt;</w:instrText>
      </w:r>
      <w:r w:rsidRPr="00EC4BDF">
        <w:rPr>
          <w:rFonts w:asciiTheme="majorBidi" w:hAnsiTheme="majorBidi" w:cstheme="majorBidi"/>
          <w:color w:val="000000" w:themeColor="text1"/>
          <w:sz w:val="28"/>
          <w:szCs w:val="28"/>
          <w:rtl/>
          <w:lang w:bidi="fa-IR"/>
        </w:rPr>
        <w:fldChar w:fldCharType="separate"/>
      </w:r>
      <w:r w:rsidRPr="00EC4BDF">
        <w:rPr>
          <w:rFonts w:asciiTheme="majorBidi" w:hAnsiTheme="majorBidi" w:cstheme="majorBidi"/>
          <w:noProof/>
          <w:color w:val="000000" w:themeColor="text1"/>
          <w:sz w:val="28"/>
          <w:szCs w:val="28"/>
          <w:rtl/>
          <w:lang w:bidi="fa-IR"/>
        </w:rPr>
        <w:t>(</w:t>
      </w:r>
      <w:hyperlink w:anchor="_ENREF_33" w:tooltip="Dirikkan, 2018 #16" w:history="1">
        <w:r w:rsidRPr="00EC4BDF">
          <w:rPr>
            <w:rFonts w:asciiTheme="majorBidi" w:hAnsiTheme="majorBidi" w:cstheme="majorBidi"/>
            <w:noProof/>
            <w:color w:val="000000" w:themeColor="text1"/>
            <w:sz w:val="28"/>
            <w:szCs w:val="28"/>
            <w:rtl/>
            <w:lang w:bidi="fa-IR"/>
          </w:rPr>
          <w:t>33</w:t>
        </w:r>
      </w:hyperlink>
      <w:r w:rsidRPr="00EC4BDF">
        <w:rPr>
          <w:rFonts w:asciiTheme="majorBidi" w:hAnsiTheme="majorBidi" w:cstheme="majorBidi"/>
          <w:noProof/>
          <w:color w:val="000000" w:themeColor="text1"/>
          <w:sz w:val="28"/>
          <w:szCs w:val="28"/>
          <w:rtl/>
          <w:lang w:bidi="fa-IR"/>
        </w:rPr>
        <w:t>)</w:t>
      </w:r>
      <w:r w:rsidRPr="00EC4BDF">
        <w:rPr>
          <w:rFonts w:asciiTheme="majorBidi" w:hAnsiTheme="majorBidi" w:cstheme="majorBidi"/>
          <w:color w:val="000000" w:themeColor="text1"/>
          <w:sz w:val="28"/>
          <w:szCs w:val="28"/>
          <w:rtl/>
          <w:lang w:bidi="fa-IR"/>
        </w:rPr>
        <w:fldChar w:fldCharType="end"/>
      </w:r>
      <w:r w:rsidRPr="00EC4BDF">
        <w:rPr>
          <w:rFonts w:asciiTheme="majorBidi" w:hAnsiTheme="majorBidi" w:cstheme="majorBidi"/>
          <w:color w:val="000000" w:themeColor="text1"/>
          <w:sz w:val="28"/>
          <w:szCs w:val="28"/>
          <w:lang w:bidi="fa-IR"/>
        </w:rPr>
        <w:t>.</w:t>
      </w:r>
      <w:r w:rsidRPr="00EC4BDF">
        <w:t xml:space="preserve"> </w:t>
      </w:r>
      <w:r w:rsidRPr="00EC4BDF">
        <w:rPr>
          <w:rFonts w:asciiTheme="majorBidi" w:hAnsiTheme="majorBidi" w:cstheme="majorBidi"/>
          <w:color w:val="000000" w:themeColor="text1"/>
          <w:sz w:val="28"/>
          <w:szCs w:val="28"/>
          <w:lang w:bidi="fa-IR"/>
        </w:rPr>
        <w:t xml:space="preserve">Also, Mohebi et al. (2021) showed that family income and body mass index will predict nutrition knowledge and diet adherence, respectively </w:t>
      </w:r>
      <w:r w:rsidRPr="00EC4BDF">
        <w:rPr>
          <w:rFonts w:asciiTheme="majorBidi" w:hAnsiTheme="majorBidi" w:cstheme="majorBidi"/>
          <w:color w:val="000000" w:themeColor="text1"/>
          <w:sz w:val="28"/>
          <w:szCs w:val="28"/>
          <w:lang w:bidi="fa-IR"/>
        </w:rPr>
        <w:fldChar w:fldCharType="begin"/>
      </w:r>
      <w:r w:rsidRPr="00EC4BDF">
        <w:rPr>
          <w:rFonts w:asciiTheme="majorBidi" w:hAnsiTheme="majorBidi" w:cstheme="majorBidi"/>
          <w:color w:val="000000" w:themeColor="text1"/>
          <w:sz w:val="28"/>
          <w:szCs w:val="28"/>
          <w:lang w:bidi="fa-IR"/>
        </w:rPr>
        <w:instrText xml:space="preserve"> ADDIN EN.CITE &lt;EndNote&gt;&lt;Cite&gt;&lt;Author&gt;Mohebbi&lt;/Author&gt;&lt;Year&gt;2021&lt;/Year&gt;&lt;RecNum&gt;5730&lt;/RecNum&gt;&lt;DisplayText&gt;(56)&lt;/DisplayText&gt;&lt;record&gt;&lt;rec-number&gt;5730&lt;/rec-number&gt;&lt;foreign-keys&gt;&lt;key app="EN" db-id="tx5fxzptlz2r21e0fa95xe0sde2vx25ppewf" timestamp="1690030378"&gt;5730&lt;/key&gt;&lt;/foreign-keys&gt;&lt;ref-type name="Journal Article"&gt;17&lt;/ref-type&gt;&lt;contributors&gt;&lt;authors&gt;&lt;author&gt;Mohebbi, B.&lt;/author&gt;&lt;author&gt;Tafaghodi, B.&lt;/author&gt;&lt;author&gt;Sadeghi, R.&lt;/author&gt;&lt;author&gt;Tol, A.&lt;/author&gt;&lt;author&gt;Yekanenejad, M. S.&lt;/author&gt;&lt;/authors&gt;&lt;/contributors&gt;&lt;auth-address&gt;Cardiovascular Intervention Research Center, Cardio-Oncology Research Center, Rajaie Cardiovascular Medical and Research Center, Iran University of Medical Sciences, Tehran, Iran.&amp;#xD;Department of Health Education and Promotion, Tehran University of Medical Sciences, Tehran, Iran.&amp;#xD;Department of Epidemiology and Biostatistics, Tehran University of Medical Sciences, Tehran, Iran.&lt;/auth-address&gt;&lt;titles&gt;&lt;title&gt;Factors predicting nutritional knowledge, illness perceptions, and dietary adherence among hypertensive middle-aged women: Application of transtheoretical model&lt;/title&gt;&lt;secondary-title&gt;J Educ Health Promot&lt;/secondary-title&gt;&lt;/titles&gt;&lt;periodical&gt;&lt;full-title&gt;J Educ Health Promot&lt;/full-title&gt;&lt;/periodical&gt;&lt;pages&gt;212&lt;/pages&gt;&lt;volume&gt;10&lt;/volume&gt;&lt;edition&gt;20210630&lt;/edition&gt;&lt;keywords&gt;&lt;keyword&gt;Dietary adherence&lt;/keyword&gt;&lt;keyword&gt;hypertension&lt;/keyword&gt;&lt;keyword&gt;illness perceptions&lt;/keyword&gt;&lt;keyword&gt;middle-aged women&lt;/keyword&gt;&lt;keyword&gt;nutritional knowledge&lt;/keyword&gt;&lt;keyword&gt;transtheoretical model&lt;/keyword&gt;&lt;/keywords&gt;&lt;dates&gt;&lt;year&gt;2021&lt;/year&gt;&lt;/dates&gt;&lt;isbn&gt;2277-9531 (Print)&amp;#xD;2277-9531&lt;/isbn&gt;&lt;accession-num&gt;34395649&lt;/accession-num&gt;&lt;urls&gt;&lt;/urls&gt;&lt;custom1&gt;There are no conflicts of interest.&lt;/custom1&gt;&lt;custom2&gt;PMC8318180&lt;/custom2&gt;&lt;electronic-resource-num&gt;10.4103/jehp.jehp_1434_20&lt;/electronic-resource-num&gt;&lt;remote-database-provider&gt;NLM&lt;/remote-database-provider&gt;&lt;language&gt;eng&lt;/language&gt;&lt;/record&gt;&lt;/Cite&gt;&lt;/EndNote&gt;</w:instrText>
      </w:r>
      <w:r w:rsidRPr="00EC4BDF">
        <w:rPr>
          <w:rFonts w:asciiTheme="majorBidi" w:hAnsiTheme="majorBidi" w:cstheme="majorBidi"/>
          <w:color w:val="000000" w:themeColor="text1"/>
          <w:sz w:val="28"/>
          <w:szCs w:val="28"/>
          <w:lang w:bidi="fa-IR"/>
        </w:rPr>
        <w:fldChar w:fldCharType="separate"/>
      </w:r>
      <w:r w:rsidRPr="00EC4BDF">
        <w:rPr>
          <w:rFonts w:asciiTheme="majorBidi" w:hAnsiTheme="majorBidi" w:cstheme="majorBidi"/>
          <w:noProof/>
          <w:color w:val="000000" w:themeColor="text1"/>
          <w:sz w:val="28"/>
          <w:szCs w:val="28"/>
          <w:lang w:bidi="fa-IR"/>
        </w:rPr>
        <w:t>(</w:t>
      </w:r>
      <w:hyperlink w:anchor="_ENREF_56" w:tooltip="Mohebbi, 2021 #5730" w:history="1">
        <w:r w:rsidRPr="00EC4BDF">
          <w:rPr>
            <w:rFonts w:asciiTheme="majorBidi" w:hAnsiTheme="majorBidi" w:cstheme="majorBidi"/>
            <w:noProof/>
            <w:color w:val="000000" w:themeColor="text1"/>
            <w:sz w:val="28"/>
            <w:szCs w:val="28"/>
            <w:lang w:bidi="fa-IR"/>
          </w:rPr>
          <w:t>56</w:t>
        </w:r>
      </w:hyperlink>
      <w:r w:rsidRPr="00EC4BDF">
        <w:rPr>
          <w:rFonts w:asciiTheme="majorBidi" w:hAnsiTheme="majorBidi" w:cstheme="majorBidi"/>
          <w:noProof/>
          <w:color w:val="000000" w:themeColor="text1"/>
          <w:sz w:val="28"/>
          <w:szCs w:val="28"/>
          <w:lang w:bidi="fa-IR"/>
        </w:rPr>
        <w:t>)</w:t>
      </w:r>
      <w:r w:rsidRPr="00EC4BDF">
        <w:rPr>
          <w:rFonts w:asciiTheme="majorBidi" w:hAnsiTheme="majorBidi" w:cstheme="majorBidi"/>
          <w:color w:val="000000" w:themeColor="text1"/>
          <w:sz w:val="28"/>
          <w:szCs w:val="28"/>
          <w:lang w:bidi="fa-IR"/>
        </w:rPr>
        <w:fldChar w:fldCharType="end"/>
      </w:r>
      <w:r w:rsidRPr="00EC4BDF">
        <w:rPr>
          <w:rFonts w:asciiTheme="majorBidi" w:hAnsiTheme="majorBidi" w:cstheme="majorBidi"/>
          <w:color w:val="000000" w:themeColor="text1"/>
          <w:sz w:val="28"/>
          <w:szCs w:val="28"/>
          <w:lang w:bidi="fa-IR"/>
        </w:rPr>
        <w:t>. Hwang et al (2022) further stated that the higher the economic pressure and the higher the heart disease classification, the greater the perceived CB felt by the patient's family</w:t>
      </w:r>
      <w:r w:rsidRPr="00EC4BDF">
        <w:rPr>
          <w:rFonts w:asciiTheme="majorBidi" w:hAnsiTheme="majorBidi" w:cstheme="majorBidi"/>
          <w:color w:val="000000" w:themeColor="text1"/>
          <w:sz w:val="28"/>
          <w:szCs w:val="28"/>
          <w:rtl/>
          <w:lang w:bidi="fa-IR"/>
        </w:rPr>
        <w:fldChar w:fldCharType="begin"/>
      </w:r>
      <w:r w:rsidRPr="00EC4BDF">
        <w:rPr>
          <w:rFonts w:asciiTheme="majorBidi" w:hAnsiTheme="majorBidi" w:cstheme="majorBidi"/>
          <w:color w:val="000000" w:themeColor="text1"/>
          <w:sz w:val="28"/>
          <w:szCs w:val="28"/>
          <w:rtl/>
          <w:lang w:bidi="fa-IR"/>
        </w:rPr>
        <w:instrText xml:space="preserve"> </w:instrText>
      </w:r>
      <w:r w:rsidRPr="00EC4BDF">
        <w:rPr>
          <w:rFonts w:asciiTheme="majorBidi" w:hAnsiTheme="majorBidi" w:cstheme="majorBidi"/>
          <w:color w:val="000000" w:themeColor="text1"/>
          <w:sz w:val="28"/>
          <w:szCs w:val="28"/>
          <w:lang w:bidi="fa-IR"/>
        </w:rPr>
        <w:instrText>ADDIN EN.CITE &lt;EndNote&gt;&lt;Cite&gt;&lt;Author&gt;Huang&lt;/Author&gt;&lt;Year&gt;2022&lt;/Year&gt;&lt;RecNum&gt;30&lt;/RecNum&gt;&lt;DisplayText&gt;(54)&lt;/DisplayText&gt;&lt;record&gt;&lt;rec-number&gt;30&lt;/rec-number&gt;&lt;foreign-keys&gt;&lt;key app="EN" db-id="d09tw2tpatde04efw27vfe9kvvx99s9rrrrf"&gt;30&lt;/key&gt;&lt;/foreign-keys&gt;&lt;ref</w:instrText>
      </w:r>
      <w:r w:rsidRPr="00EC4BDF">
        <w:rPr>
          <w:rFonts w:asciiTheme="majorBidi" w:hAnsiTheme="majorBidi" w:cstheme="majorBidi"/>
          <w:color w:val="000000" w:themeColor="text1"/>
          <w:sz w:val="28"/>
          <w:szCs w:val="28"/>
          <w:rtl/>
          <w:lang w:bidi="fa-IR"/>
        </w:rPr>
        <w:instrText>-</w:instrText>
      </w:r>
      <w:r w:rsidRPr="00EC4BDF">
        <w:rPr>
          <w:rFonts w:asciiTheme="majorBidi" w:hAnsiTheme="majorBidi" w:cstheme="majorBidi"/>
          <w:color w:val="000000" w:themeColor="text1"/>
          <w:sz w:val="28"/>
          <w:szCs w:val="28"/>
          <w:lang w:bidi="fa-IR"/>
        </w:rPr>
        <w:instrText>type name="Journal Article"&gt;17&lt;/ref-type&gt;&lt;contributors&gt;&lt;authors&gt;&lt;author&gt;Huang, Huan&lt;/author&gt;&lt;author&gt;Xia, You&lt;/author&gt;&lt;author&gt;Zeng, Xiaoyan&lt;/author&gt;&lt;author&gt;Lü, Ailian&lt;/author&gt;&lt;/authors&gt;&lt;/contributors&gt;&lt;titles&gt;&lt;title&gt;Prevalence of depression and depressive symptoms among intensive care nurses: A meta‐analysis&lt;/title&gt;&lt;secondary-title&gt;Nursing in Critical Care&lt;/secondary-title&gt;&lt;/titles&gt;&lt;periodical&gt;&lt;full-title&gt;Nursing in Critical Care&lt;/full-title&gt;&lt;/periodical&gt;&lt;pages&gt;739-746&lt;/pages&gt;&lt;volume&gt;27&lt;/volume&gt;&lt;number&gt;6&lt;/number&gt;&lt;dates&gt;&lt;year&gt;2022&lt;/year&gt;&lt;/dates&gt;&lt;isbn&gt;1362-1017&lt;/isbn&gt;&lt;urls&gt;&lt;/urls&gt;&lt;/record&gt;&lt;/Cite&gt;&lt;/EndNote</w:instrText>
      </w:r>
      <w:r w:rsidRPr="00EC4BDF">
        <w:rPr>
          <w:rFonts w:asciiTheme="majorBidi" w:hAnsiTheme="majorBidi" w:cstheme="majorBidi"/>
          <w:color w:val="000000" w:themeColor="text1"/>
          <w:sz w:val="28"/>
          <w:szCs w:val="28"/>
          <w:rtl/>
          <w:lang w:bidi="fa-IR"/>
        </w:rPr>
        <w:instrText>&gt;</w:instrText>
      </w:r>
      <w:r w:rsidRPr="00EC4BDF">
        <w:rPr>
          <w:rFonts w:asciiTheme="majorBidi" w:hAnsiTheme="majorBidi" w:cstheme="majorBidi"/>
          <w:color w:val="000000" w:themeColor="text1"/>
          <w:sz w:val="28"/>
          <w:szCs w:val="28"/>
          <w:rtl/>
          <w:lang w:bidi="fa-IR"/>
        </w:rPr>
        <w:fldChar w:fldCharType="separate"/>
      </w:r>
      <w:r w:rsidRPr="00EC4BDF">
        <w:rPr>
          <w:rFonts w:asciiTheme="majorBidi" w:hAnsiTheme="majorBidi" w:cstheme="majorBidi"/>
          <w:noProof/>
          <w:color w:val="000000" w:themeColor="text1"/>
          <w:sz w:val="28"/>
          <w:szCs w:val="28"/>
          <w:rtl/>
          <w:lang w:bidi="fa-IR"/>
        </w:rPr>
        <w:t>(</w:t>
      </w:r>
      <w:hyperlink w:anchor="_ENREF_54" w:tooltip="Huang, 2022 #30" w:history="1">
        <w:r w:rsidRPr="00EC4BDF">
          <w:rPr>
            <w:rFonts w:asciiTheme="majorBidi" w:hAnsiTheme="majorBidi" w:cstheme="majorBidi"/>
            <w:noProof/>
            <w:color w:val="000000" w:themeColor="text1"/>
            <w:sz w:val="28"/>
            <w:szCs w:val="28"/>
            <w:rtl/>
            <w:lang w:bidi="fa-IR"/>
          </w:rPr>
          <w:t>54</w:t>
        </w:r>
      </w:hyperlink>
      <w:r w:rsidRPr="00EC4BDF">
        <w:rPr>
          <w:rFonts w:asciiTheme="majorBidi" w:hAnsiTheme="majorBidi" w:cstheme="majorBidi"/>
          <w:noProof/>
          <w:color w:val="000000" w:themeColor="text1"/>
          <w:sz w:val="28"/>
          <w:szCs w:val="28"/>
          <w:rtl/>
          <w:lang w:bidi="fa-IR"/>
        </w:rPr>
        <w:t>)</w:t>
      </w:r>
      <w:r w:rsidRPr="00EC4BDF">
        <w:rPr>
          <w:rFonts w:asciiTheme="majorBidi" w:hAnsiTheme="majorBidi" w:cstheme="majorBidi"/>
          <w:color w:val="000000" w:themeColor="text1"/>
          <w:sz w:val="28"/>
          <w:szCs w:val="28"/>
          <w:rtl/>
          <w:lang w:bidi="fa-IR"/>
        </w:rPr>
        <w:fldChar w:fldCharType="end"/>
      </w:r>
      <w:r w:rsidRPr="00EC4BDF">
        <w:rPr>
          <w:rFonts w:asciiTheme="majorBidi" w:hAnsiTheme="majorBidi" w:cstheme="majorBidi"/>
          <w:color w:val="000000" w:themeColor="text1"/>
          <w:sz w:val="28"/>
          <w:szCs w:val="28"/>
          <w:rtl/>
          <w:lang w:bidi="fa-IR"/>
        </w:rPr>
        <w:t xml:space="preserve"> </w:t>
      </w:r>
      <w:r w:rsidRPr="00EC4BDF">
        <w:rPr>
          <w:rFonts w:asciiTheme="majorBidi" w:hAnsiTheme="majorBidi" w:cstheme="majorBidi"/>
          <w:color w:val="000000" w:themeColor="text1"/>
          <w:sz w:val="28"/>
          <w:szCs w:val="28"/>
          <w:lang w:bidi="fa-IR"/>
        </w:rPr>
        <w:t xml:space="preserve">. Bahrami et al. (2014) concluded that lack of knowledge related to caregiving, physical exhaustion, psychological and social exhaustion, and lack of family and organizational support in emotional and financial dimensions are the four main factors that create CB in Iranian caregivers of HF patients </w:t>
      </w:r>
      <w:r w:rsidRPr="00EC4BDF">
        <w:rPr>
          <w:rFonts w:asciiTheme="majorBidi" w:hAnsiTheme="majorBidi" w:cstheme="majorBidi"/>
          <w:color w:val="000000" w:themeColor="text1"/>
          <w:sz w:val="28"/>
          <w:szCs w:val="28"/>
          <w:rtl/>
          <w:lang w:bidi="fa-IR"/>
        </w:rPr>
        <w:fldChar w:fldCharType="begin"/>
      </w:r>
      <w:r w:rsidRPr="00EC4BDF">
        <w:rPr>
          <w:rFonts w:asciiTheme="majorBidi" w:hAnsiTheme="majorBidi" w:cstheme="majorBidi"/>
          <w:color w:val="000000" w:themeColor="text1"/>
          <w:sz w:val="28"/>
          <w:szCs w:val="28"/>
          <w:rtl/>
          <w:lang w:bidi="fa-IR"/>
        </w:rPr>
        <w:instrText xml:space="preserve"> </w:instrText>
      </w:r>
      <w:r w:rsidRPr="00EC4BDF">
        <w:rPr>
          <w:rFonts w:asciiTheme="majorBidi" w:hAnsiTheme="majorBidi" w:cstheme="majorBidi"/>
          <w:color w:val="000000" w:themeColor="text1"/>
          <w:sz w:val="28"/>
          <w:szCs w:val="28"/>
          <w:lang w:bidi="fa-IR"/>
        </w:rPr>
        <w:instrText>ADDIN EN.CITE &lt;EndNote&gt;&lt;Cite&gt;&lt;Author&gt;Bahrami&lt;/Author&gt;&lt;Year&gt;2014&lt;/Year&gt;&lt;RecNum&gt;14&lt;/RecNum&gt;&lt;DisplayText&gt;(57)&lt;/DisplayText&gt;&lt;record&gt;&lt;rec-number&gt;14&lt;/rec-number&gt;&lt;foreign-keys&gt;&lt;key app="EN" db-id="d09tw2tpatde04efw27vfe9kvvx99s9rrrrf"&gt;14&lt;/key&gt;&lt;/foreign-keys&gt;&lt;ref-type name="Journal Article"&gt;17&lt;/ref-type&gt;&lt;contributors&gt;&lt;authors&gt;&lt;author&gt;Bahrami, M.&lt;/author&gt;&lt;author&gt;Etemadifar, S.&lt;/author&gt;&lt;author&gt;Shahriari, M.&lt;/author&gt;&lt;author&gt;Farsani, A. K.&lt;/author&gt;&lt;/authors&gt;&lt;/contributors&gt;&lt;auth-address&gt;Nursing and Midwifery Care Research Center, Faculty of Nursing and Midwifery, Isfahan University of Medical sciences, Isfahan, Iran.&amp;#xD;Department of Cardiology, Isfahan Hypertension Research Center, Isfahan University of Medical Sciences, Isfahan, Iran.&lt;/auth-address&gt;&lt;titles&gt;&lt;title</w:instrText>
      </w:r>
      <w:r w:rsidRPr="00EC4BDF">
        <w:rPr>
          <w:rFonts w:asciiTheme="majorBidi" w:hAnsiTheme="majorBidi" w:cstheme="majorBidi"/>
          <w:color w:val="000000" w:themeColor="text1"/>
          <w:sz w:val="28"/>
          <w:szCs w:val="28"/>
          <w:rtl/>
          <w:lang w:bidi="fa-IR"/>
        </w:rPr>
        <w:instrText>&gt;</w:instrText>
      </w:r>
      <w:r w:rsidRPr="00EC4BDF">
        <w:rPr>
          <w:rFonts w:asciiTheme="majorBidi" w:hAnsiTheme="majorBidi" w:cstheme="majorBidi"/>
          <w:color w:val="000000" w:themeColor="text1"/>
          <w:sz w:val="28"/>
          <w:szCs w:val="28"/>
          <w:lang w:bidi="fa-IR"/>
        </w:rPr>
        <w:instrText>Caregiver burden among Iranian heart failure family caregivers: A descriptive, exploratory, qualitative study&lt;/title&gt;&lt;secondary-title&gt;Iran J Nurs Midwifery Res&lt;/secondary-title&gt;&lt;alt-title&gt;Iranian journal of nursing and midwifery research&lt;/alt-title&gt;&lt;/titles&gt;&lt;periodical&gt;&lt;full-title&gt;Iran J Nurs Midwifery Res&lt;/full-title&gt;&lt;abbr-1&gt;Iranian journal of nursing and midwifery research&lt;/abbr-1&gt;&lt;/periodical&gt;&lt;alt-periodical&gt;&lt;full-title&gt;Iran J Nurs Midwifery Res&lt;/full-title&gt;&lt;abbr-1&gt;Iranian journal of nursing and midwifery research&lt;/abbr-1&gt;&lt;/alt-periodical&gt;&lt;pages&gt;56-63&lt;/pages&gt;&lt;volume&gt;19&lt;/volume&gt;&lt;number&gt;1&lt;/number&gt;&lt;edition&gt;2014/02/21&lt;/edition&gt;&lt;dates&gt;&lt;year&gt;2014&lt;/year&gt;&lt;pub-dates&gt;&lt;date&gt;Jan&lt;/date&gt;&lt;/pub-dates&gt;&lt;/dates&gt;&lt;isbn&gt;1735-9066 (Print)&amp;#xD;1735-9066&lt;/isbn&gt;&lt;accession-num&gt;2</w:instrText>
      </w:r>
      <w:r w:rsidRPr="00EC4BDF">
        <w:rPr>
          <w:rFonts w:asciiTheme="majorBidi" w:hAnsiTheme="majorBidi" w:cstheme="majorBidi"/>
          <w:color w:val="000000" w:themeColor="text1"/>
          <w:sz w:val="28"/>
          <w:szCs w:val="28"/>
          <w:rtl/>
          <w:lang w:bidi="fa-IR"/>
        </w:rPr>
        <w:instrText>4554961&lt;/</w:instrText>
      </w:r>
      <w:r w:rsidRPr="00EC4BDF">
        <w:rPr>
          <w:rFonts w:asciiTheme="majorBidi" w:hAnsiTheme="majorBidi" w:cstheme="majorBidi"/>
          <w:color w:val="000000" w:themeColor="text1"/>
          <w:sz w:val="28"/>
          <w:szCs w:val="28"/>
          <w:lang w:bidi="fa-IR"/>
        </w:rPr>
        <w:instrText>accession-num&gt;&lt;urls&gt;&lt;/urls&gt;&lt;custom2&gt;Pmc3917186&lt;/custom2&gt;&lt;remote-database-provider&gt;Nlm&lt;/remote-database-provider&gt;&lt;language&gt;eng&lt;/language&gt;&lt;/record&gt;&lt;/Cite&gt;&lt;/EndNote</w:instrText>
      </w:r>
      <w:r w:rsidRPr="00EC4BDF">
        <w:rPr>
          <w:rFonts w:asciiTheme="majorBidi" w:hAnsiTheme="majorBidi" w:cstheme="majorBidi"/>
          <w:color w:val="000000" w:themeColor="text1"/>
          <w:sz w:val="28"/>
          <w:szCs w:val="28"/>
          <w:rtl/>
          <w:lang w:bidi="fa-IR"/>
        </w:rPr>
        <w:instrText>&gt;</w:instrText>
      </w:r>
      <w:r w:rsidRPr="00EC4BDF">
        <w:rPr>
          <w:rFonts w:asciiTheme="majorBidi" w:hAnsiTheme="majorBidi" w:cstheme="majorBidi"/>
          <w:color w:val="000000" w:themeColor="text1"/>
          <w:sz w:val="28"/>
          <w:szCs w:val="28"/>
          <w:rtl/>
          <w:lang w:bidi="fa-IR"/>
        </w:rPr>
        <w:fldChar w:fldCharType="separate"/>
      </w:r>
      <w:r w:rsidRPr="00EC4BDF">
        <w:rPr>
          <w:rFonts w:asciiTheme="majorBidi" w:hAnsiTheme="majorBidi" w:cstheme="majorBidi"/>
          <w:noProof/>
          <w:color w:val="000000" w:themeColor="text1"/>
          <w:sz w:val="28"/>
          <w:szCs w:val="28"/>
          <w:rtl/>
          <w:lang w:bidi="fa-IR"/>
        </w:rPr>
        <w:t>(</w:t>
      </w:r>
      <w:hyperlink w:anchor="_ENREF_57" w:tooltip="Bahrami, 2014 #14" w:history="1">
        <w:r w:rsidRPr="00EC4BDF">
          <w:rPr>
            <w:rFonts w:asciiTheme="majorBidi" w:hAnsiTheme="majorBidi" w:cstheme="majorBidi"/>
            <w:noProof/>
            <w:color w:val="000000" w:themeColor="text1"/>
            <w:sz w:val="28"/>
            <w:szCs w:val="28"/>
            <w:rtl/>
            <w:lang w:bidi="fa-IR"/>
          </w:rPr>
          <w:t>57</w:t>
        </w:r>
      </w:hyperlink>
      <w:r w:rsidRPr="00EC4BDF">
        <w:rPr>
          <w:rFonts w:asciiTheme="majorBidi" w:hAnsiTheme="majorBidi" w:cstheme="majorBidi"/>
          <w:noProof/>
          <w:color w:val="000000" w:themeColor="text1"/>
          <w:sz w:val="28"/>
          <w:szCs w:val="28"/>
          <w:rtl/>
          <w:lang w:bidi="fa-IR"/>
        </w:rPr>
        <w:t>)</w:t>
      </w:r>
      <w:r w:rsidRPr="00EC4BDF">
        <w:rPr>
          <w:rFonts w:asciiTheme="majorBidi" w:hAnsiTheme="majorBidi" w:cstheme="majorBidi"/>
          <w:color w:val="000000" w:themeColor="text1"/>
          <w:sz w:val="28"/>
          <w:szCs w:val="28"/>
          <w:rtl/>
          <w:lang w:bidi="fa-IR"/>
        </w:rPr>
        <w:fldChar w:fldCharType="end"/>
      </w:r>
      <w:r w:rsidRPr="00EC4BDF">
        <w:rPr>
          <w:rFonts w:asciiTheme="majorBidi" w:hAnsiTheme="majorBidi" w:cstheme="majorBidi"/>
          <w:color w:val="000000" w:themeColor="text1"/>
          <w:sz w:val="28"/>
          <w:szCs w:val="28"/>
          <w:lang w:bidi="fa-IR"/>
        </w:rPr>
        <w:t>.</w:t>
      </w:r>
      <w:r w:rsidRPr="00EC4BDF">
        <w:t xml:space="preserve"> </w:t>
      </w:r>
      <w:r w:rsidRPr="00EC4BDF">
        <w:rPr>
          <w:rFonts w:asciiTheme="majorBidi" w:hAnsiTheme="majorBidi" w:cstheme="majorBidi"/>
          <w:color w:val="000000" w:themeColor="text1"/>
          <w:sz w:val="28"/>
          <w:szCs w:val="28"/>
          <w:lang w:bidi="fa-IR"/>
        </w:rPr>
        <w:t xml:space="preserve">Also, </w:t>
      </w:r>
      <w:proofErr w:type="spellStart"/>
      <w:r w:rsidRPr="00EC4BDF">
        <w:rPr>
          <w:rFonts w:asciiTheme="majorBidi" w:hAnsiTheme="majorBidi" w:cstheme="majorBidi"/>
          <w:color w:val="000000" w:themeColor="text1"/>
          <w:sz w:val="28"/>
          <w:szCs w:val="28"/>
          <w:lang w:bidi="fa-IR"/>
        </w:rPr>
        <w:t>Shakibazadeh</w:t>
      </w:r>
      <w:proofErr w:type="spellEnd"/>
      <w:r w:rsidRPr="00EC4BDF">
        <w:rPr>
          <w:rFonts w:asciiTheme="majorBidi" w:hAnsiTheme="majorBidi" w:cstheme="majorBidi"/>
          <w:color w:val="000000" w:themeColor="text1"/>
          <w:sz w:val="28"/>
          <w:szCs w:val="28"/>
          <w:lang w:bidi="fa-IR"/>
        </w:rPr>
        <w:t xml:space="preserve"> et al. (2021) showed that the perceived health competence in CVDs has a statistically significant relationship with the physical and mental aspects of their quality of life </w:t>
      </w:r>
      <w:r w:rsidRPr="00EC4BDF">
        <w:rPr>
          <w:rFonts w:asciiTheme="majorBidi" w:hAnsiTheme="majorBidi" w:cstheme="majorBidi"/>
          <w:color w:val="000000" w:themeColor="text1"/>
          <w:sz w:val="28"/>
          <w:szCs w:val="28"/>
          <w:lang w:bidi="fa-IR"/>
        </w:rPr>
        <w:fldChar w:fldCharType="begin"/>
      </w:r>
      <w:r w:rsidRPr="00EC4BDF">
        <w:rPr>
          <w:rFonts w:asciiTheme="majorBidi" w:hAnsiTheme="majorBidi" w:cstheme="majorBidi"/>
          <w:color w:val="000000" w:themeColor="text1"/>
          <w:sz w:val="28"/>
          <w:szCs w:val="28"/>
          <w:lang w:bidi="fa-IR"/>
        </w:rPr>
        <w:instrText xml:space="preserve"> ADDIN EN.CITE &lt;EndNote&gt;&lt;Cite&gt;&lt;Author&gt;Shakibazadeh&lt;/Author&gt;&lt;Year&gt;2021&lt;/Year&gt;&lt;RecNum&gt;5729&lt;/RecNum&gt;&lt;DisplayText&gt;(58)&lt;/DisplayText&gt;&lt;record&gt;&lt;rec-number&gt;5729&lt;/rec-number&gt;&lt;foreign-keys&gt;&lt;key app="EN" db-id="tx5fxzptlz2r21e0fa95xe0sde2vx25ppewf" timestamp="1690030219"&gt;5729&lt;/key&gt;&lt;/foreign-keys&gt;&lt;ref-type name="Journal Article"&gt;17&lt;/ref-type&gt;&lt;contributors&gt;&lt;authors&gt;&lt;author&gt;Shakibazadeh, E.&lt;/author&gt;&lt;author&gt;Sabouri, M.&lt;/author&gt;&lt;author&gt;Mohebbi, B.&lt;/author&gt;&lt;author&gt;Tol, A.&lt;/author&gt;&lt;author&gt;Yaseri, M.&lt;/author&gt;&lt;/authors&gt;&lt;/contributors&gt;&lt;auth-address&gt;Department of Health Education and Promotion, Tehran University of Medical Sciences, Tehran, Iran.&amp;#xD;Rajaie Cardiovascular Medical and Research Center, Cardio-Oncology Research Center, Iran University of Medical Sciences, Tehran, Iran.&amp;#xD;Department of Epidemiology and Biostatistics, Tehran University of Medical Sciences, Tehran, Iran.&lt;/auth-address&gt;&lt;titles&gt;&lt;title&gt;Validity and reliability properties of the Persian version of perceived health competence scale among patients with cardiovascular diseases&lt;/title&gt;&lt;secondary-title&gt;J Educ Health Promot&lt;/secondary-title&gt;&lt;/titles&gt;&lt;periodical&gt;&lt;full-title&gt;J Educ Health Promot&lt;/full-title&gt;&lt;/periodical&gt;&lt;pages&gt;19&lt;/pages&gt;&lt;volume&gt;10&lt;/volume&gt;&lt;edition&gt;20210128&lt;/edition&gt;&lt;keywords&gt;&lt;keyword&gt;Cardiovascular&lt;/keyword&gt;&lt;keyword&gt;competency&lt;/keyword&gt;&lt;keyword&gt;reliability&lt;/keyword&gt;&lt;keyword&gt;standard scale&lt;/keyword&gt;&lt;keyword&gt;validity&lt;/keyword&gt;&lt;/keywords&gt;&lt;dates&gt;&lt;year&gt;2021&lt;/year&gt;&lt;/dates&gt;&lt;isbn&gt;2277-9531 (Print)&amp;#xD;2277-9531&lt;/isbn&gt;&lt;accession-num&gt;33688528&lt;/accession-num&gt;&lt;urls&gt;&lt;/urls&gt;&lt;custom1&gt;There are no conflicts of interest.&lt;/custom1&gt;&lt;custom2&gt;PMC7933654&lt;/custom2&gt;&lt;electronic-resource-num&gt;10.4103/jehp.jehp_899_20&lt;/electronic-resource-num&gt;&lt;remote-database-provider&gt;NLM&lt;/remote-database-provider&gt;&lt;language&gt;eng&lt;/language&gt;&lt;/record&gt;&lt;/Cite&gt;&lt;/EndNote&gt;</w:instrText>
      </w:r>
      <w:r w:rsidRPr="00EC4BDF">
        <w:rPr>
          <w:rFonts w:asciiTheme="majorBidi" w:hAnsiTheme="majorBidi" w:cstheme="majorBidi"/>
          <w:color w:val="000000" w:themeColor="text1"/>
          <w:sz w:val="28"/>
          <w:szCs w:val="28"/>
          <w:lang w:bidi="fa-IR"/>
        </w:rPr>
        <w:fldChar w:fldCharType="separate"/>
      </w:r>
      <w:r w:rsidRPr="00EC4BDF">
        <w:rPr>
          <w:rFonts w:asciiTheme="majorBidi" w:hAnsiTheme="majorBidi" w:cstheme="majorBidi"/>
          <w:noProof/>
          <w:color w:val="000000" w:themeColor="text1"/>
          <w:sz w:val="28"/>
          <w:szCs w:val="28"/>
          <w:lang w:bidi="fa-IR"/>
        </w:rPr>
        <w:t>(</w:t>
      </w:r>
      <w:hyperlink w:anchor="_ENREF_58" w:tooltip="Shakibazadeh, 2021 #5729" w:history="1">
        <w:r w:rsidRPr="00EC4BDF">
          <w:rPr>
            <w:rFonts w:asciiTheme="majorBidi" w:hAnsiTheme="majorBidi" w:cstheme="majorBidi"/>
            <w:noProof/>
            <w:color w:val="000000" w:themeColor="text1"/>
            <w:sz w:val="28"/>
            <w:szCs w:val="28"/>
            <w:lang w:bidi="fa-IR"/>
          </w:rPr>
          <w:t>58</w:t>
        </w:r>
      </w:hyperlink>
      <w:r w:rsidRPr="00EC4BDF">
        <w:rPr>
          <w:rFonts w:asciiTheme="majorBidi" w:hAnsiTheme="majorBidi" w:cstheme="majorBidi"/>
          <w:noProof/>
          <w:color w:val="000000" w:themeColor="text1"/>
          <w:sz w:val="28"/>
          <w:szCs w:val="28"/>
          <w:lang w:bidi="fa-IR"/>
        </w:rPr>
        <w:t>)</w:t>
      </w:r>
      <w:r w:rsidRPr="00EC4BDF">
        <w:rPr>
          <w:rFonts w:asciiTheme="majorBidi" w:hAnsiTheme="majorBidi" w:cstheme="majorBidi"/>
          <w:color w:val="000000" w:themeColor="text1"/>
          <w:sz w:val="28"/>
          <w:szCs w:val="28"/>
          <w:lang w:bidi="fa-IR"/>
        </w:rPr>
        <w:fldChar w:fldCharType="end"/>
      </w:r>
      <w:r w:rsidRPr="00EC4BDF">
        <w:rPr>
          <w:rFonts w:asciiTheme="majorBidi" w:hAnsiTheme="majorBidi" w:cstheme="majorBidi"/>
          <w:color w:val="000000" w:themeColor="text1"/>
          <w:sz w:val="28"/>
          <w:szCs w:val="28"/>
          <w:lang w:bidi="fa-IR"/>
        </w:rPr>
        <w:t>. However, special attention should be paid to the specific needs of caregivers and their families, and educational and supportive programs should be designed for them. Since CB can become a major challenge for families, it is necessary for these programs to be provided continuously and in the long term to achieve continuous improvement in family functioning and caregivers' quality of life. Of course, it is clear that there are many influential factors in assessing the level of CB in these patients, including study environment, average age of participants and their caregivers, gender, HF classification, ejection fraction (EF) level of patients' hearts, and socio-economic status, which can affect study results.</w:t>
      </w:r>
    </w:p>
    <w:p w14:paraId="413CB175" w14:textId="0CF2F0A4" w:rsidR="00F909C4" w:rsidRPr="00EC4BDF" w:rsidRDefault="00F909C4" w:rsidP="00F909C4">
      <w:pPr>
        <w:jc w:val="both"/>
        <w:rPr>
          <w:rFonts w:asciiTheme="majorBidi" w:eastAsia="Calibri" w:hAnsiTheme="majorBidi" w:cstheme="majorBidi"/>
          <w:color w:val="000000" w:themeColor="text1"/>
          <w:sz w:val="28"/>
          <w:szCs w:val="28"/>
          <w:lang w:bidi="fa-IR"/>
        </w:rPr>
      </w:pPr>
      <w:r w:rsidRPr="00EC4BDF">
        <w:rPr>
          <w:rFonts w:asciiTheme="majorBidi" w:hAnsiTheme="majorBidi" w:cstheme="majorBidi"/>
          <w:color w:val="000000" w:themeColor="text1"/>
          <w:sz w:val="28"/>
          <w:szCs w:val="28"/>
          <w:lang w:bidi="fa-IR"/>
        </w:rPr>
        <w:t xml:space="preserve">The results of the present study showed that the caring program based on the HPM is effective in all dimensions of CB experienced by family caregivers. In this regard, Mohebi et al (2021) reviewed 35 studies and showed that interventions based on the theory of health education and promotion were effective in 88% of cases on the practical results of CVDs </w:t>
      </w:r>
      <w:r w:rsidRPr="00EC4BDF">
        <w:rPr>
          <w:rFonts w:asciiTheme="majorBidi" w:hAnsiTheme="majorBidi" w:cstheme="majorBidi"/>
          <w:color w:val="000000" w:themeColor="text1"/>
          <w:sz w:val="28"/>
          <w:szCs w:val="28"/>
          <w:lang w:bidi="fa-IR"/>
        </w:rPr>
        <w:fldChar w:fldCharType="begin"/>
      </w:r>
      <w:r w:rsidRPr="00EC4BDF">
        <w:rPr>
          <w:rFonts w:asciiTheme="majorBidi" w:hAnsiTheme="majorBidi" w:cstheme="majorBidi"/>
          <w:color w:val="000000" w:themeColor="text1"/>
          <w:sz w:val="28"/>
          <w:szCs w:val="28"/>
          <w:lang w:bidi="fa-IR"/>
        </w:rPr>
        <w:instrText xml:space="preserve"> ADDIN EN.CITE &lt;EndNote&gt;&lt;Cite&gt;&lt;Author&gt;Mohebbi&lt;/Author&gt;&lt;Year&gt;2021&lt;/Year&gt;&lt;RecNum&gt;5728&lt;/RecNum&gt;&lt;DisplayText&gt;(59)&lt;/DisplayText&gt;&lt;record&gt;&lt;rec-number&gt;5728&lt;/rec-number&gt;&lt;foreign-keys&gt;&lt;key app="EN" db-id="tx5fxzptlz2r21e0fa95xe0sde2vx25ppewf" timestamp="1690029750"&gt;5728&lt;/key&gt;&lt;/foreign-keys&gt;&lt;ref-type name="Journal Article"&gt;17&lt;/ref-type&gt;&lt;contributors&gt;&lt;authors&gt;&lt;author&gt;Mohebbi, B.&lt;/author&gt;&lt;author&gt;Sabouri, M.&lt;/author&gt;&lt;author&gt;Tol, A.&lt;/author&gt;&lt;/authors&gt;&lt;/contributors&gt;&lt;auth-address&gt;Rajaie Cardiovascular Medical and Research Center, Cardio-Oncology Research Center, Iran University of Medical Sciences, Tehran, Iran.&amp;#xD;Department of Health Education, School of Public Health, Shahid Beheshti University of Medical Sciences, Tehran, Iran.&amp;#xD;Department of Health Education and Promotion, School of Public Health, Tehran University of Medical Sciences, Tehran, Iran.&lt;/auth-address&gt;&lt;titles&gt;&lt;title&gt;Application of health education and promotion theory-based interventions on patients with cardiovascular disease: A systematic review&lt;/title&gt;&lt;secondary-title&gt;J Educ Health Promot&lt;/secondary-title&gt;&lt;/titles&gt;&lt;periodical&gt;&lt;full-title&gt;J Educ Health Promot&lt;/full-title&gt;&lt;/periodical&gt;&lt;pages&gt;236&lt;/pages&gt;&lt;volume&gt;10&lt;/volume&gt;&lt;edition&gt;20210630&lt;/edition&gt;&lt;keywords&gt;&lt;keyword&gt;Cardiovascular disease&lt;/keyword&gt;&lt;keyword&gt;education&lt;/keyword&gt;&lt;keyword&gt;health education&lt;/keyword&gt;&lt;keyword&gt;health promotion&lt;/keyword&gt;&lt;keyword&gt;intervention&lt;/keyword&gt;&lt;keyword&gt;model&lt;/keyword&gt;&lt;keyword&gt;outcome&lt;/keyword&gt;&lt;keyword&gt;practice&lt;/keyword&gt;&lt;keyword&gt;theory&lt;/keyword&gt;&lt;/keywords&gt;&lt;dates&gt;&lt;year&gt;2021&lt;/year&gt;&lt;/dates&gt;&lt;isbn&gt;2277-9531 (Print)&amp;#xD;2277-9531&lt;/isbn&gt;&lt;accession-num&gt;34395673&lt;/accession-num&gt;&lt;urls&gt;&lt;/urls&gt;&lt;custom1&gt;There are no conflicts of interest.&lt;/custom1&gt;&lt;custom2&gt;PMC8318142&lt;/custom2&gt;&lt;electronic-resource-num&gt;10.4103/jehp.jehp_173_21&lt;/electronic-resource-num&gt;&lt;remote-database-provider&gt;NLM&lt;/remote-database-provider&gt;&lt;language&gt;eng&lt;/language&gt;&lt;/record&gt;&lt;/Cite&gt;&lt;/EndNote&gt;</w:instrText>
      </w:r>
      <w:r w:rsidRPr="00EC4BDF">
        <w:rPr>
          <w:rFonts w:asciiTheme="majorBidi" w:hAnsiTheme="majorBidi" w:cstheme="majorBidi"/>
          <w:color w:val="000000" w:themeColor="text1"/>
          <w:sz w:val="28"/>
          <w:szCs w:val="28"/>
          <w:lang w:bidi="fa-IR"/>
        </w:rPr>
        <w:fldChar w:fldCharType="separate"/>
      </w:r>
      <w:r w:rsidRPr="00EC4BDF">
        <w:rPr>
          <w:rFonts w:asciiTheme="majorBidi" w:hAnsiTheme="majorBidi" w:cstheme="majorBidi"/>
          <w:noProof/>
          <w:color w:val="000000" w:themeColor="text1"/>
          <w:sz w:val="28"/>
          <w:szCs w:val="28"/>
          <w:lang w:bidi="fa-IR"/>
        </w:rPr>
        <w:t>(</w:t>
      </w:r>
      <w:hyperlink w:anchor="_ENREF_59" w:tooltip="Mohebbi, 2021 #5728" w:history="1">
        <w:r w:rsidRPr="00EC4BDF">
          <w:rPr>
            <w:rFonts w:asciiTheme="majorBidi" w:hAnsiTheme="majorBidi" w:cstheme="majorBidi"/>
            <w:noProof/>
            <w:color w:val="000000" w:themeColor="text1"/>
            <w:sz w:val="28"/>
            <w:szCs w:val="28"/>
            <w:lang w:bidi="fa-IR"/>
          </w:rPr>
          <w:t>59</w:t>
        </w:r>
      </w:hyperlink>
      <w:r w:rsidRPr="00EC4BDF">
        <w:rPr>
          <w:rFonts w:asciiTheme="majorBidi" w:hAnsiTheme="majorBidi" w:cstheme="majorBidi"/>
          <w:noProof/>
          <w:color w:val="000000" w:themeColor="text1"/>
          <w:sz w:val="28"/>
          <w:szCs w:val="28"/>
          <w:lang w:bidi="fa-IR"/>
        </w:rPr>
        <w:t>)</w:t>
      </w:r>
      <w:r w:rsidRPr="00EC4BDF">
        <w:rPr>
          <w:rFonts w:asciiTheme="majorBidi" w:hAnsiTheme="majorBidi" w:cstheme="majorBidi"/>
          <w:color w:val="000000" w:themeColor="text1"/>
          <w:sz w:val="28"/>
          <w:szCs w:val="28"/>
          <w:lang w:bidi="fa-IR"/>
        </w:rPr>
        <w:fldChar w:fldCharType="end"/>
      </w:r>
      <w:r w:rsidRPr="00EC4BDF">
        <w:rPr>
          <w:rFonts w:asciiTheme="majorBidi" w:hAnsiTheme="majorBidi" w:cstheme="majorBidi"/>
          <w:color w:val="000000" w:themeColor="text1"/>
          <w:sz w:val="28"/>
          <w:szCs w:val="28"/>
          <w:lang w:bidi="fa-IR"/>
        </w:rPr>
        <w:t>. Jafari-</w:t>
      </w:r>
      <w:proofErr w:type="spellStart"/>
      <w:r w:rsidRPr="00EC4BDF">
        <w:rPr>
          <w:rFonts w:asciiTheme="majorBidi" w:hAnsiTheme="majorBidi" w:cstheme="majorBidi"/>
          <w:color w:val="000000" w:themeColor="text1"/>
          <w:sz w:val="28"/>
          <w:szCs w:val="28"/>
          <w:lang w:bidi="fa-IR"/>
        </w:rPr>
        <w:t>Diziche</w:t>
      </w:r>
      <w:proofErr w:type="spellEnd"/>
      <w:r w:rsidRPr="00EC4BDF">
        <w:rPr>
          <w:rFonts w:asciiTheme="majorBidi" w:hAnsiTheme="majorBidi" w:cstheme="majorBidi"/>
          <w:color w:val="000000" w:themeColor="text1"/>
          <w:sz w:val="28"/>
          <w:szCs w:val="28"/>
          <w:lang w:bidi="fa-IR"/>
        </w:rPr>
        <w:t xml:space="preserve"> </w:t>
      </w:r>
      <w:r w:rsidRPr="00EC4BDF">
        <w:rPr>
          <w:rStyle w:val="corrected-phrasedisplayed-text"/>
          <w:rFonts w:asciiTheme="majorBidi" w:hAnsiTheme="majorBidi" w:cstheme="majorBidi"/>
          <w:color w:val="000000" w:themeColor="text1"/>
          <w:sz w:val="28"/>
          <w:szCs w:val="28"/>
        </w:rPr>
        <w:t xml:space="preserve">et al (2021) demonstrated the impact </w:t>
      </w:r>
      <w:r w:rsidRPr="00EC4BDF">
        <w:rPr>
          <w:rStyle w:val="corrected-phrasedisplayed-text"/>
          <w:rFonts w:asciiTheme="majorBidi" w:hAnsiTheme="majorBidi" w:cstheme="majorBidi"/>
          <w:color w:val="000000" w:themeColor="text1"/>
          <w:sz w:val="28"/>
          <w:szCs w:val="28"/>
        </w:rPr>
        <w:lastRenderedPageBreak/>
        <w:t xml:space="preserve">of a family-based empowerment model on CB in elderly patients with HF one month after </w:t>
      </w:r>
      <w:r w:rsidRPr="00EC4BDF">
        <w:rPr>
          <w:rStyle w:val="corrected-phrase"/>
          <w:rFonts w:asciiTheme="majorBidi" w:hAnsiTheme="majorBidi" w:cstheme="majorBidi"/>
          <w:color w:val="000000" w:themeColor="text1"/>
          <w:sz w:val="28"/>
          <w:szCs w:val="28"/>
        </w:rPr>
        <w:t>the intervention</w:t>
      </w:r>
      <w:r w:rsidRPr="00EC4BDF">
        <w:rPr>
          <w:rStyle w:val="corrected-phrasedisplayed-text"/>
          <w:rFonts w:asciiTheme="majorBidi" w:hAnsiTheme="majorBidi" w:cstheme="majorBidi"/>
          <w:color w:val="000000" w:themeColor="text1"/>
          <w:sz w:val="28"/>
          <w:szCs w:val="28"/>
        </w:rPr>
        <w:t>, indicating the effect of family-centered models on CB, consistent with the present findings</w:t>
      </w:r>
      <w:r w:rsidRPr="00EC4BDF">
        <w:rPr>
          <w:rFonts w:asciiTheme="majorBidi" w:hAnsiTheme="majorBidi" w:cstheme="majorBidi"/>
          <w:color w:val="000000" w:themeColor="text1"/>
          <w:sz w:val="28"/>
          <w:szCs w:val="28"/>
          <w:lang w:bidi="fa-IR"/>
        </w:rPr>
        <w:t xml:space="preserve"> </w:t>
      </w:r>
      <w:r w:rsidRPr="00EC4BDF">
        <w:rPr>
          <w:rFonts w:asciiTheme="majorBidi" w:eastAsia="Calibri" w:hAnsiTheme="majorBidi" w:cstheme="majorBidi"/>
          <w:color w:val="000000" w:themeColor="text1"/>
          <w:sz w:val="28"/>
          <w:szCs w:val="28"/>
          <w:rtl/>
          <w:lang w:bidi="fa-IR"/>
        </w:rPr>
        <w:fldChar w:fldCharType="begin"/>
      </w:r>
      <w:r w:rsidRPr="00EC4BDF">
        <w:rPr>
          <w:rFonts w:asciiTheme="majorBidi" w:eastAsia="Calibri" w:hAnsiTheme="majorBidi" w:cstheme="majorBidi"/>
          <w:color w:val="000000" w:themeColor="text1"/>
          <w:sz w:val="28"/>
          <w:szCs w:val="28"/>
          <w:rtl/>
          <w:lang w:bidi="fa-IR"/>
        </w:rPr>
        <w:instrText xml:space="preserve"> </w:instrText>
      </w:r>
      <w:r w:rsidRPr="00EC4BDF">
        <w:rPr>
          <w:rFonts w:asciiTheme="majorBidi" w:eastAsia="Calibri" w:hAnsiTheme="majorBidi" w:cstheme="majorBidi"/>
          <w:color w:val="000000" w:themeColor="text1"/>
          <w:sz w:val="28"/>
          <w:szCs w:val="28"/>
          <w:lang w:bidi="fa-IR"/>
        </w:rPr>
        <w:instrText>ADDIN EN.CITE &lt;EndNote&gt;&lt;Cite&gt;&lt;Author&gt;Jafari-Diziche&lt;/Author&gt;&lt;Year&gt;2021&lt;/Year&gt;&lt;RecNum&gt;176&lt;/RecNum&gt;&lt;DisplayText&gt;(60)&lt;/DisplayText&gt;&lt;record&gt;&lt;rec-number&gt;176&lt;/rec-number&gt;&lt;foreign-keys&gt;&lt;key app="EN" db-id="wwawwsdtqst2w7epvzo5dzf8fzafa2p2xxss"&gt;176&lt;/key&gt;&lt;/foreign-keys&gt;&lt;ref-type name="Journal Article"&gt;17&lt;/ref-type&gt;&lt;contributors&gt;&lt;authors&gt;&lt;author&gt;Jafari-Diziche, Sedighe&lt;/author&gt;&lt;author&gt;Izadi-Avanji, Fateme-Sadat&lt;/author&gt;&lt;author&gt;Atoof, Fateme&lt;/author&gt;&lt;author&gt;Derakhshandeh, Seyed-Majid&lt;/author&gt;&lt;author&gt;Azizi-Fini, Ismail&lt;/author&gt;&lt;/authors&gt;&lt;/contributors&gt;&lt;titles&gt;&lt;title&gt;Effect of Family-Centered Empowerment Model on the Care Burden of the Caregivers of Older Adults with Heart Failure&lt;/title&gt;&lt;secondary-title&gt;Journal of Client-Centered Nursing Care&lt;/secondary-title&gt;&lt;/titles&gt;&lt;periodical&gt;&lt;full-title&gt;Journal of Client-Centered Nursing Care&lt;/full-title&gt;&lt;/periodical&gt;&lt;pages&gt;275-284&lt;/pages&gt;&lt;volume&gt;7&lt;/volume&gt;&lt;number&gt;4&lt;/number&gt;&lt;dates&gt;&lt;year&gt;2021&lt;/year&gt;&lt;/dates&gt;&lt;urls&gt;&lt;/urls&gt;&lt;/record&gt;&lt;/Cite&gt;&lt;/EndNote</w:instrText>
      </w:r>
      <w:r w:rsidRPr="00EC4BDF">
        <w:rPr>
          <w:rFonts w:asciiTheme="majorBidi" w:eastAsia="Calibri" w:hAnsiTheme="majorBidi" w:cstheme="majorBidi"/>
          <w:color w:val="000000" w:themeColor="text1"/>
          <w:sz w:val="28"/>
          <w:szCs w:val="28"/>
          <w:rtl/>
          <w:lang w:bidi="fa-IR"/>
        </w:rPr>
        <w:instrText>&gt;</w:instrText>
      </w:r>
      <w:r w:rsidRPr="00EC4BDF">
        <w:rPr>
          <w:rFonts w:asciiTheme="majorBidi" w:eastAsia="Calibri" w:hAnsiTheme="majorBidi" w:cstheme="majorBidi"/>
          <w:color w:val="000000" w:themeColor="text1"/>
          <w:sz w:val="28"/>
          <w:szCs w:val="28"/>
          <w:rtl/>
          <w:lang w:bidi="fa-IR"/>
        </w:rPr>
        <w:fldChar w:fldCharType="separate"/>
      </w:r>
      <w:r w:rsidRPr="00EC4BDF">
        <w:rPr>
          <w:rFonts w:asciiTheme="majorBidi" w:eastAsia="Calibri" w:hAnsiTheme="majorBidi" w:cstheme="majorBidi"/>
          <w:noProof/>
          <w:color w:val="000000" w:themeColor="text1"/>
          <w:sz w:val="28"/>
          <w:szCs w:val="28"/>
          <w:rtl/>
          <w:lang w:bidi="fa-IR"/>
        </w:rPr>
        <w:t>(</w:t>
      </w:r>
      <w:hyperlink w:anchor="_ENREF_60" w:tooltip="Jafari-Diziche, 2021 #176" w:history="1">
        <w:r w:rsidRPr="00EC4BDF">
          <w:rPr>
            <w:rFonts w:asciiTheme="majorBidi" w:eastAsia="Calibri" w:hAnsiTheme="majorBidi" w:cstheme="majorBidi"/>
            <w:noProof/>
            <w:color w:val="000000" w:themeColor="text1"/>
            <w:sz w:val="28"/>
            <w:szCs w:val="28"/>
            <w:rtl/>
            <w:lang w:bidi="fa-IR"/>
          </w:rPr>
          <w:t>60</w:t>
        </w:r>
      </w:hyperlink>
      <w:r w:rsidRPr="00EC4BDF">
        <w:rPr>
          <w:rFonts w:asciiTheme="majorBidi" w:eastAsia="Calibri" w:hAnsiTheme="majorBidi" w:cstheme="majorBidi"/>
          <w:noProof/>
          <w:color w:val="000000" w:themeColor="text1"/>
          <w:sz w:val="28"/>
          <w:szCs w:val="28"/>
          <w:rtl/>
          <w:lang w:bidi="fa-IR"/>
        </w:rPr>
        <w:t>)</w:t>
      </w:r>
      <w:r w:rsidRPr="00EC4BDF">
        <w:rPr>
          <w:rFonts w:asciiTheme="majorBidi" w:eastAsia="Calibri" w:hAnsiTheme="majorBidi" w:cstheme="majorBidi"/>
          <w:color w:val="000000" w:themeColor="text1"/>
          <w:sz w:val="28"/>
          <w:szCs w:val="28"/>
          <w:rtl/>
          <w:lang w:bidi="fa-IR"/>
        </w:rPr>
        <w:fldChar w:fldCharType="end"/>
      </w:r>
      <w:r w:rsidRPr="00EC4BDF">
        <w:rPr>
          <w:rFonts w:asciiTheme="majorBidi" w:eastAsia="Calibri" w:hAnsiTheme="majorBidi" w:cstheme="majorBidi"/>
          <w:color w:val="000000" w:themeColor="text1"/>
          <w:sz w:val="28"/>
          <w:szCs w:val="28"/>
          <w:lang w:bidi="fa-IR"/>
        </w:rPr>
        <w:t xml:space="preserve">. The impact of this model has been shown on many aspects of the lives of individuals with HF. However, Habibzadeh et al (2021) concluded in their study that the HPM  is effective in improving the quality of life of patients with HF in all dimensions except for the physical aspect and promoting their health behaviors, except for physical activity </w:t>
      </w:r>
      <w:r w:rsidRPr="00EC4BDF">
        <w:rPr>
          <w:rFonts w:asciiTheme="majorBidi" w:hAnsiTheme="majorBidi" w:cstheme="majorBidi"/>
          <w:color w:val="000000" w:themeColor="text1"/>
          <w:sz w:val="28"/>
          <w:szCs w:val="28"/>
          <w:rtl/>
          <w:lang w:bidi="fa-IR"/>
        </w:rPr>
        <w:fldChar w:fldCharType="begin"/>
      </w:r>
      <w:r w:rsidRPr="00EC4BDF">
        <w:rPr>
          <w:rFonts w:asciiTheme="majorBidi" w:hAnsiTheme="majorBidi" w:cstheme="majorBidi"/>
          <w:color w:val="000000" w:themeColor="text1"/>
          <w:sz w:val="28"/>
          <w:szCs w:val="28"/>
          <w:rtl/>
          <w:lang w:bidi="fa-IR"/>
        </w:rPr>
        <w:instrText xml:space="preserve"> </w:instrText>
      </w:r>
      <w:r w:rsidRPr="00EC4BDF">
        <w:rPr>
          <w:rFonts w:asciiTheme="majorBidi" w:hAnsiTheme="majorBidi" w:cstheme="majorBidi"/>
          <w:color w:val="000000" w:themeColor="text1"/>
          <w:sz w:val="28"/>
          <w:szCs w:val="28"/>
          <w:lang w:bidi="fa-IR"/>
        </w:rPr>
        <w:instrText>ADDIN EN.CITE &lt;EndNote&gt;&lt;Cite&gt;&lt;Author&gt;Habibzadeh&lt;/Author&gt;&lt;Year&gt;2021&lt;/Year&gt;&lt;RecNum&gt;8&lt;/RecNum&gt;&lt;DisplayText&gt;(61)&lt;/DisplayText&gt;&lt;record&gt;&lt;rec-number&gt;8&lt;/rec-number&gt;&lt;foreign-keys&gt;&lt;key app="EN" db-id="d09tw2tpatde04efw27vfe9kvvx99s9rrrrf"&gt;8&lt;/key&gt;&lt;/foreign-keys&gt;&lt;ref-type name="Journal Article"&gt;17&lt;/ref-type&gt;&lt;contributors&gt;&lt;authors&gt;&lt;author&gt;Habibzadeh, Hossein&lt;/author&gt;&lt;author&gt;Shariati, Akram&lt;/author&gt;&lt;author&gt;Mohammadi, Farshad&lt;/author&gt;&lt;author&gt;Babayi, Salman&lt;/author&gt;&lt;/authors&gt;&lt;/contributors&gt;&lt;titles&gt;&lt;title&gt;The effect of educational intervention based on Pender&amp;apos;s health promotion model on quality of life and health promotion in patients with heart failure: an experimental study&lt;/title&gt;&lt;secondary-title&gt;BMC cardiovascular disorders&lt;/secondary-title&gt;&lt;/titles&gt;&lt;periodical</w:instrText>
      </w:r>
      <w:r w:rsidRPr="00EC4BDF">
        <w:rPr>
          <w:rFonts w:asciiTheme="majorBidi" w:hAnsiTheme="majorBidi" w:cstheme="majorBidi"/>
          <w:color w:val="000000" w:themeColor="text1"/>
          <w:sz w:val="28"/>
          <w:szCs w:val="28"/>
          <w:rtl/>
          <w:lang w:bidi="fa-IR"/>
        </w:rPr>
        <w:instrText>&gt;&lt;</w:instrText>
      </w:r>
      <w:r w:rsidRPr="00EC4BDF">
        <w:rPr>
          <w:rFonts w:asciiTheme="majorBidi" w:hAnsiTheme="majorBidi" w:cstheme="majorBidi"/>
          <w:color w:val="000000" w:themeColor="text1"/>
          <w:sz w:val="28"/>
          <w:szCs w:val="28"/>
          <w:lang w:bidi="fa-IR"/>
        </w:rPr>
        <w:instrText>full-title&gt;BMC cardiovascular disorders&lt;/full-title&gt;&lt;/periodical&gt;&lt;pages&gt;1-13&lt;/pages&gt;&lt;volume&gt;21&lt;/volume&gt;&lt;dates&gt;&lt;year&gt;2021&lt;/year&gt;&lt;/dates&gt;&lt;urls&gt;&lt;/urls&gt;&lt;/record&gt;&lt;/Cite&gt;&lt;/EndNote</w:instrText>
      </w:r>
      <w:r w:rsidRPr="00EC4BDF">
        <w:rPr>
          <w:rFonts w:asciiTheme="majorBidi" w:hAnsiTheme="majorBidi" w:cstheme="majorBidi"/>
          <w:color w:val="000000" w:themeColor="text1"/>
          <w:sz w:val="28"/>
          <w:szCs w:val="28"/>
          <w:rtl/>
          <w:lang w:bidi="fa-IR"/>
        </w:rPr>
        <w:instrText>&gt;</w:instrText>
      </w:r>
      <w:r w:rsidRPr="00EC4BDF">
        <w:rPr>
          <w:rFonts w:asciiTheme="majorBidi" w:hAnsiTheme="majorBidi" w:cstheme="majorBidi"/>
          <w:color w:val="000000" w:themeColor="text1"/>
          <w:sz w:val="28"/>
          <w:szCs w:val="28"/>
          <w:rtl/>
          <w:lang w:bidi="fa-IR"/>
        </w:rPr>
        <w:fldChar w:fldCharType="separate"/>
      </w:r>
      <w:r w:rsidRPr="00EC4BDF">
        <w:rPr>
          <w:rFonts w:asciiTheme="majorBidi" w:hAnsiTheme="majorBidi" w:cstheme="majorBidi"/>
          <w:noProof/>
          <w:color w:val="000000" w:themeColor="text1"/>
          <w:sz w:val="28"/>
          <w:szCs w:val="28"/>
          <w:rtl/>
          <w:lang w:bidi="fa-IR"/>
        </w:rPr>
        <w:t>(</w:t>
      </w:r>
      <w:hyperlink w:anchor="_ENREF_61" w:tooltip="Habibzadeh, 2021 #8" w:history="1">
        <w:r w:rsidRPr="00EC4BDF">
          <w:rPr>
            <w:rFonts w:asciiTheme="majorBidi" w:hAnsiTheme="majorBidi" w:cstheme="majorBidi"/>
            <w:noProof/>
            <w:color w:val="000000" w:themeColor="text1"/>
            <w:sz w:val="28"/>
            <w:szCs w:val="28"/>
            <w:rtl/>
            <w:lang w:bidi="fa-IR"/>
          </w:rPr>
          <w:t>61</w:t>
        </w:r>
      </w:hyperlink>
      <w:r w:rsidRPr="00EC4BDF">
        <w:rPr>
          <w:rFonts w:asciiTheme="majorBidi" w:hAnsiTheme="majorBidi" w:cstheme="majorBidi"/>
          <w:noProof/>
          <w:color w:val="000000" w:themeColor="text1"/>
          <w:sz w:val="28"/>
          <w:szCs w:val="28"/>
          <w:rtl/>
          <w:lang w:bidi="fa-IR"/>
        </w:rPr>
        <w:t>)</w:t>
      </w:r>
      <w:r w:rsidRPr="00EC4BDF">
        <w:rPr>
          <w:rFonts w:asciiTheme="majorBidi" w:hAnsiTheme="majorBidi" w:cstheme="majorBidi"/>
          <w:color w:val="000000" w:themeColor="text1"/>
          <w:sz w:val="28"/>
          <w:szCs w:val="28"/>
          <w:rtl/>
          <w:lang w:bidi="fa-IR"/>
        </w:rPr>
        <w:fldChar w:fldCharType="end"/>
      </w:r>
      <w:r w:rsidRPr="00EC4BDF">
        <w:rPr>
          <w:rFonts w:asciiTheme="majorBidi" w:hAnsiTheme="majorBidi" w:cstheme="majorBidi"/>
          <w:color w:val="000000" w:themeColor="text1"/>
          <w:sz w:val="28"/>
          <w:szCs w:val="28"/>
          <w:lang w:bidi="fa-IR"/>
        </w:rPr>
        <w:t>.</w:t>
      </w:r>
      <w:r w:rsidRPr="00EC4BDF">
        <w:rPr>
          <w:rFonts w:asciiTheme="majorBidi" w:eastAsia="Calibri" w:hAnsiTheme="majorBidi" w:cstheme="majorBidi"/>
          <w:color w:val="000000" w:themeColor="text1"/>
          <w:sz w:val="28"/>
          <w:szCs w:val="28"/>
          <w:lang w:bidi="fa-IR"/>
        </w:rPr>
        <w:t xml:space="preserve"> As a review of existing studies in this field has shown, there are contradictory results regarding the impact of the HPM on CB dimensions, which could reflect cultural differences in the behavior of study participants.</w:t>
      </w:r>
    </w:p>
    <w:p w14:paraId="50709C16" w14:textId="10AB11C1" w:rsidR="00F909C4" w:rsidRPr="00EC4BDF" w:rsidRDefault="00F909C4" w:rsidP="00F909C4">
      <w:pPr>
        <w:jc w:val="both"/>
        <w:rPr>
          <w:rFonts w:asciiTheme="majorBidi" w:hAnsiTheme="majorBidi" w:cstheme="majorBidi"/>
          <w:color w:val="000000" w:themeColor="text1"/>
          <w:sz w:val="28"/>
          <w:szCs w:val="28"/>
          <w:lang w:bidi="fa-IR"/>
        </w:rPr>
      </w:pPr>
      <w:r w:rsidRPr="00EC4BDF">
        <w:rPr>
          <w:rFonts w:asciiTheme="majorBidi" w:eastAsia="Calibri" w:hAnsiTheme="majorBidi" w:cstheme="majorBidi"/>
          <w:color w:val="000000" w:themeColor="text1"/>
          <w:sz w:val="28"/>
          <w:szCs w:val="28"/>
          <w:lang w:bidi="fa-IR"/>
        </w:rPr>
        <w:t xml:space="preserve">Moreover, the results of the current study showed that the caring program based on the HPM had positive effects on all dimensions of CB, including Time-dependent, Evolutionary, physical, social, and emotional burden. Hu et al (2016) demonstrated that a multidisciplinary support program did not significantly improve caregiver physical burden at 3 or 6 months after discharge </w:t>
      </w:r>
      <w:r w:rsidRPr="00EC4BDF">
        <w:rPr>
          <w:rFonts w:asciiTheme="majorBidi" w:hAnsiTheme="majorBidi" w:cstheme="majorBidi"/>
          <w:color w:val="000000" w:themeColor="text1"/>
          <w:sz w:val="28"/>
          <w:szCs w:val="28"/>
          <w:rtl/>
          <w:lang w:bidi="fa-IR"/>
        </w:rPr>
        <w:fldChar w:fldCharType="begin"/>
      </w:r>
      <w:r w:rsidRPr="00EC4BDF">
        <w:rPr>
          <w:rFonts w:asciiTheme="majorBidi" w:hAnsiTheme="majorBidi" w:cstheme="majorBidi"/>
          <w:color w:val="000000" w:themeColor="text1"/>
          <w:sz w:val="28"/>
          <w:szCs w:val="28"/>
          <w:rtl/>
          <w:lang w:bidi="fa-IR"/>
        </w:rPr>
        <w:instrText xml:space="preserve"> </w:instrText>
      </w:r>
      <w:r w:rsidRPr="00EC4BDF">
        <w:rPr>
          <w:rFonts w:asciiTheme="majorBidi" w:hAnsiTheme="majorBidi" w:cstheme="majorBidi"/>
          <w:color w:val="000000" w:themeColor="text1"/>
          <w:sz w:val="28"/>
          <w:szCs w:val="28"/>
          <w:lang w:bidi="fa-IR"/>
        </w:rPr>
        <w:instrText>ADDIN EN.CITE &lt;EndNote&gt;&lt;Cite&gt;&lt;Author&gt;Hu&lt;/Author&gt;&lt;Year&gt;2016&lt;/Year&gt;&lt;RecNum&gt;48&lt;/RecNum&gt;&lt;DisplayText&gt;(46)&lt;/DisplayText&gt;&lt;record&gt;&lt;rec-number&gt;48&lt;/rec-number&gt;&lt;foreign-keys&gt;&lt;key app="EN" db-id="d09tw2tpatde04efw27vfe9kvvx99s9rrrrf"&gt;48&lt;/key&gt;&lt;/foreign-keys&gt;&lt;ref-type name="Journal Article"&gt;17&lt;/ref-type&gt;&lt;contributors&gt;&lt;authors&gt;&lt;author&gt;Hu, Xiaolin&lt;/author&gt;&lt;author&gt;Dolansky, Mary A&lt;/author&gt;&lt;author&gt;Su, Yonglin&lt;/author&gt;&lt;author&gt;Hu, Xiuying&lt;/author&gt;&lt;author&gt;Qu, Moying&lt;/author&gt;&lt;author&gt;Zhou, Lingjuan&lt;/author&gt;&lt;/authors&gt;&lt;/contributors&gt;&lt;titles&gt;&lt;title&gt;Effect of a multidisciplinary supportive program for family caregivers of patients with heart failure on caregiver burden, quality of life, and depression: a randomized controlled study&lt;/title&gt;&lt;secondary-title&gt;International journal of</w:instrText>
      </w:r>
      <w:r w:rsidRPr="00EC4BDF">
        <w:rPr>
          <w:rFonts w:asciiTheme="majorBidi" w:hAnsiTheme="majorBidi" w:cstheme="majorBidi"/>
          <w:color w:val="000000" w:themeColor="text1"/>
          <w:sz w:val="28"/>
          <w:szCs w:val="28"/>
          <w:rtl/>
          <w:lang w:bidi="fa-IR"/>
        </w:rPr>
        <w:instrText xml:space="preserve"> </w:instrText>
      </w:r>
      <w:r w:rsidRPr="00EC4BDF">
        <w:rPr>
          <w:rFonts w:asciiTheme="majorBidi" w:hAnsiTheme="majorBidi" w:cstheme="majorBidi"/>
          <w:color w:val="000000" w:themeColor="text1"/>
          <w:sz w:val="28"/>
          <w:szCs w:val="28"/>
          <w:lang w:bidi="fa-IR"/>
        </w:rPr>
        <w:instrText>nursing studies&lt;/secondary-title&gt;&lt;/titles&gt;&lt;periodical&gt;&lt;full-title&gt;International journal of nursing studies&lt;/full-title&gt;&lt;/periodical&gt;&lt;pages&gt;11-21&lt;/pages&gt;&lt;volume&gt;62&lt;/volume&gt;&lt;dates&gt;&lt;year&gt;2016&lt;/year&gt;&lt;/dates&gt;&lt;isbn&gt;0020-7489&lt;/isbn&gt;&lt;urls&gt;&lt;/urls&gt;&lt;/record&gt;&lt;/Cite</w:instrText>
      </w:r>
      <w:r w:rsidRPr="00EC4BDF">
        <w:rPr>
          <w:rFonts w:asciiTheme="majorBidi" w:hAnsiTheme="majorBidi" w:cstheme="majorBidi"/>
          <w:color w:val="000000" w:themeColor="text1"/>
          <w:sz w:val="28"/>
          <w:szCs w:val="28"/>
          <w:rtl/>
          <w:lang w:bidi="fa-IR"/>
        </w:rPr>
        <w:instrText>&gt;&lt;/</w:instrText>
      </w:r>
      <w:r w:rsidRPr="00EC4BDF">
        <w:rPr>
          <w:rFonts w:asciiTheme="majorBidi" w:hAnsiTheme="majorBidi" w:cstheme="majorBidi"/>
          <w:color w:val="000000" w:themeColor="text1"/>
          <w:sz w:val="28"/>
          <w:szCs w:val="28"/>
          <w:lang w:bidi="fa-IR"/>
        </w:rPr>
        <w:instrText>EndNote</w:instrText>
      </w:r>
      <w:r w:rsidRPr="00EC4BDF">
        <w:rPr>
          <w:rFonts w:asciiTheme="majorBidi" w:hAnsiTheme="majorBidi" w:cstheme="majorBidi"/>
          <w:color w:val="000000" w:themeColor="text1"/>
          <w:sz w:val="28"/>
          <w:szCs w:val="28"/>
          <w:rtl/>
          <w:lang w:bidi="fa-IR"/>
        </w:rPr>
        <w:instrText>&gt;</w:instrText>
      </w:r>
      <w:r w:rsidRPr="00EC4BDF">
        <w:rPr>
          <w:rFonts w:asciiTheme="majorBidi" w:hAnsiTheme="majorBidi" w:cstheme="majorBidi"/>
          <w:color w:val="000000" w:themeColor="text1"/>
          <w:sz w:val="28"/>
          <w:szCs w:val="28"/>
          <w:rtl/>
          <w:lang w:bidi="fa-IR"/>
        </w:rPr>
        <w:fldChar w:fldCharType="separate"/>
      </w:r>
      <w:r w:rsidRPr="00EC4BDF">
        <w:rPr>
          <w:rFonts w:asciiTheme="majorBidi" w:hAnsiTheme="majorBidi" w:cstheme="majorBidi"/>
          <w:noProof/>
          <w:color w:val="000000" w:themeColor="text1"/>
          <w:sz w:val="28"/>
          <w:szCs w:val="28"/>
          <w:rtl/>
          <w:lang w:bidi="fa-IR"/>
        </w:rPr>
        <w:t>(</w:t>
      </w:r>
      <w:hyperlink w:anchor="_ENREF_46" w:tooltip="Hu, 2016 #46" w:history="1">
        <w:r w:rsidRPr="00EC4BDF">
          <w:rPr>
            <w:rFonts w:asciiTheme="majorBidi" w:hAnsiTheme="majorBidi" w:cstheme="majorBidi"/>
            <w:noProof/>
            <w:color w:val="000000" w:themeColor="text1"/>
            <w:sz w:val="28"/>
            <w:szCs w:val="28"/>
            <w:rtl/>
            <w:lang w:bidi="fa-IR"/>
          </w:rPr>
          <w:t>46</w:t>
        </w:r>
      </w:hyperlink>
      <w:r w:rsidRPr="00EC4BDF">
        <w:rPr>
          <w:rFonts w:asciiTheme="majorBidi" w:hAnsiTheme="majorBidi" w:cstheme="majorBidi"/>
          <w:noProof/>
          <w:color w:val="000000" w:themeColor="text1"/>
          <w:sz w:val="28"/>
          <w:szCs w:val="28"/>
          <w:rtl/>
          <w:lang w:bidi="fa-IR"/>
        </w:rPr>
        <w:t>)</w:t>
      </w:r>
      <w:r w:rsidRPr="00EC4BDF">
        <w:rPr>
          <w:rFonts w:asciiTheme="majorBidi" w:hAnsiTheme="majorBidi" w:cstheme="majorBidi"/>
          <w:color w:val="000000" w:themeColor="text1"/>
          <w:sz w:val="28"/>
          <w:szCs w:val="28"/>
          <w:rtl/>
          <w:lang w:bidi="fa-IR"/>
        </w:rPr>
        <w:fldChar w:fldCharType="end"/>
      </w:r>
      <w:r w:rsidRPr="00EC4BDF">
        <w:rPr>
          <w:rFonts w:asciiTheme="majorBidi" w:hAnsiTheme="majorBidi" w:cstheme="majorBidi"/>
          <w:color w:val="000000" w:themeColor="text1"/>
          <w:sz w:val="28"/>
          <w:szCs w:val="28"/>
          <w:lang w:bidi="fa-IR"/>
        </w:rPr>
        <w:t xml:space="preserve">. Therefore, it can be concluded that a multidisciplinary support program may have positive effects on reducing CB in patients with HF, but its effects on caregiver physical burden may be limited, while a Pender-based caring program is effective in all dimensions of CB. </w:t>
      </w:r>
      <w:proofErr w:type="spellStart"/>
      <w:r w:rsidRPr="00EC4BDF">
        <w:rPr>
          <w:rFonts w:asciiTheme="majorBidi" w:hAnsiTheme="majorBidi" w:cstheme="majorBidi"/>
          <w:color w:val="000000" w:themeColor="text1"/>
          <w:sz w:val="28"/>
          <w:szCs w:val="28"/>
          <w:lang w:bidi="fa-IR"/>
        </w:rPr>
        <w:t>Liljeroos</w:t>
      </w:r>
      <w:proofErr w:type="spellEnd"/>
      <w:r w:rsidRPr="00EC4BDF">
        <w:rPr>
          <w:rFonts w:asciiTheme="majorBidi" w:hAnsiTheme="majorBidi" w:cstheme="majorBidi"/>
          <w:color w:val="000000" w:themeColor="text1"/>
          <w:sz w:val="28"/>
          <w:szCs w:val="28"/>
          <w:lang w:bidi="fa-IR"/>
        </w:rPr>
        <w:t xml:space="preserve"> et al (2017) showed that a psychoeducational intervention did not have a significant difference on any dimension of CB in patients with HF after 24 months </w:t>
      </w:r>
      <w:r w:rsidRPr="00EC4BDF">
        <w:rPr>
          <w:rFonts w:asciiTheme="majorBidi" w:hAnsiTheme="majorBidi" w:cstheme="majorBidi"/>
          <w:color w:val="000000" w:themeColor="text1"/>
          <w:sz w:val="28"/>
          <w:szCs w:val="28"/>
          <w:rtl/>
        </w:rPr>
        <w:fldChar w:fldCharType="begin"/>
      </w:r>
      <w:r w:rsidRPr="00EC4BDF">
        <w:rPr>
          <w:rFonts w:asciiTheme="majorBidi" w:hAnsiTheme="majorBidi" w:cstheme="majorBidi"/>
          <w:color w:val="000000" w:themeColor="text1"/>
          <w:sz w:val="28"/>
          <w:szCs w:val="28"/>
          <w:rtl/>
        </w:rPr>
        <w:instrText xml:space="preserve"> </w:instrText>
      </w:r>
      <w:r w:rsidRPr="00EC4BDF">
        <w:rPr>
          <w:rFonts w:asciiTheme="majorBidi" w:hAnsiTheme="majorBidi" w:cstheme="majorBidi"/>
          <w:color w:val="000000" w:themeColor="text1"/>
          <w:sz w:val="28"/>
          <w:szCs w:val="28"/>
        </w:rPr>
        <w:instrText>ADDIN EN.CITE &lt;EndNote&gt;&lt;Cite&gt;&lt;Author&gt;Liljeroos&lt;/Author&gt;&lt;Year&gt;2017&lt;/Year&gt;&lt;RecNum&gt;4&lt;/RecNum&gt;&lt;DisplayText&gt;(62)&lt;/DisplayText&gt;&lt;record&gt;&lt;rec-number&gt;4&lt;/rec-number&gt;&lt;foreign-keys&gt;&lt;key app="EN" db-id="d09tw2tpatde04efw27vfe9kvvx99s9rrrrf"&gt;4&lt;/key&gt;&lt;/foreign-keys&gt;&lt;ref</w:instrText>
      </w:r>
      <w:r w:rsidRPr="00EC4BDF">
        <w:rPr>
          <w:rFonts w:asciiTheme="majorBidi" w:hAnsiTheme="majorBidi" w:cstheme="majorBidi"/>
          <w:color w:val="000000" w:themeColor="text1"/>
          <w:sz w:val="28"/>
          <w:szCs w:val="28"/>
          <w:rtl/>
        </w:rPr>
        <w:instrText>-</w:instrText>
      </w:r>
      <w:r w:rsidRPr="00EC4BDF">
        <w:rPr>
          <w:rFonts w:asciiTheme="majorBidi" w:hAnsiTheme="majorBidi" w:cstheme="majorBidi"/>
          <w:color w:val="000000" w:themeColor="text1"/>
          <w:sz w:val="28"/>
          <w:szCs w:val="28"/>
        </w:rPr>
        <w:instrText>type name="Journal Article"&gt;17&lt;/ref-type&gt;&lt;contributors&gt;&lt;authors&gt;&lt;author&gt;Liljeroos, Maria&lt;/author&gt;&lt;author&gt;Ågren, Susanna&lt;/author&gt;&lt;author&gt;Jaarsma, Tiny&lt;/author&gt;&lt;author&gt;Årestedt, Kristofer&lt;/author&gt;&lt;author&gt;Strömberg, Anna&lt;/author&gt;&lt;/authors&gt;&lt;/contributors&gt;&lt;titles&gt;&lt;title&gt;Long-term effects of a dyadic psycho-educational intervention on caregiver burden and morbidity in partners of patients with heart failure: a randomized controlled trial&lt;/title&gt;&lt;secondary-title&gt;Quality of Life Research&lt;/secondary-title&gt;&lt;/titles&gt;&lt;periodical&gt;&lt;full-title&gt;Quality of Life Research&lt;/full-title&gt;&lt;/periodical&gt;&lt;pages&gt;367-379&lt;/pages&gt;&lt;volume&gt;26&lt;/volume&gt;&lt;dates&gt;&lt;year&gt;2017&lt;/year&gt;&lt;/dates&gt;&lt;isbn&gt;0962-9343&lt;/isbn&gt;&lt;urls&gt;&lt;/urls&gt;&lt;/record&gt;&lt;/Cite&gt;&lt;/EndNote</w:instrText>
      </w:r>
      <w:r w:rsidRPr="00EC4BDF">
        <w:rPr>
          <w:rFonts w:asciiTheme="majorBidi" w:hAnsiTheme="majorBidi" w:cstheme="majorBidi"/>
          <w:color w:val="000000" w:themeColor="text1"/>
          <w:sz w:val="28"/>
          <w:szCs w:val="28"/>
          <w:rtl/>
        </w:rPr>
        <w:instrText>&gt;</w:instrText>
      </w:r>
      <w:r w:rsidRPr="00EC4BDF">
        <w:rPr>
          <w:rFonts w:asciiTheme="majorBidi" w:hAnsiTheme="majorBidi" w:cstheme="majorBidi"/>
          <w:color w:val="000000" w:themeColor="text1"/>
          <w:sz w:val="28"/>
          <w:szCs w:val="28"/>
          <w:rtl/>
        </w:rPr>
        <w:fldChar w:fldCharType="separate"/>
      </w:r>
      <w:r w:rsidRPr="00EC4BDF">
        <w:rPr>
          <w:rFonts w:asciiTheme="majorBidi" w:hAnsiTheme="majorBidi" w:cstheme="majorBidi"/>
          <w:noProof/>
          <w:color w:val="000000" w:themeColor="text1"/>
          <w:sz w:val="28"/>
          <w:szCs w:val="28"/>
          <w:rtl/>
        </w:rPr>
        <w:t>(</w:t>
      </w:r>
      <w:hyperlink w:anchor="_ENREF_62" w:tooltip="Liljeroos, 2017 #4" w:history="1">
        <w:r w:rsidRPr="00EC4BDF">
          <w:rPr>
            <w:rFonts w:asciiTheme="majorBidi" w:hAnsiTheme="majorBidi" w:cstheme="majorBidi"/>
            <w:noProof/>
            <w:color w:val="000000" w:themeColor="text1"/>
            <w:sz w:val="28"/>
            <w:szCs w:val="28"/>
            <w:rtl/>
          </w:rPr>
          <w:t>62</w:t>
        </w:r>
      </w:hyperlink>
      <w:r w:rsidRPr="00EC4BDF">
        <w:rPr>
          <w:rFonts w:asciiTheme="majorBidi" w:hAnsiTheme="majorBidi" w:cstheme="majorBidi"/>
          <w:noProof/>
          <w:color w:val="000000" w:themeColor="text1"/>
          <w:sz w:val="28"/>
          <w:szCs w:val="28"/>
          <w:rtl/>
        </w:rPr>
        <w:t>)</w:t>
      </w:r>
      <w:r w:rsidRPr="00EC4BDF">
        <w:rPr>
          <w:rFonts w:asciiTheme="majorBidi" w:hAnsiTheme="majorBidi" w:cstheme="majorBidi"/>
          <w:color w:val="000000" w:themeColor="text1"/>
          <w:sz w:val="28"/>
          <w:szCs w:val="28"/>
          <w:rtl/>
        </w:rPr>
        <w:fldChar w:fldCharType="end"/>
      </w:r>
      <w:r w:rsidRPr="00EC4BDF">
        <w:rPr>
          <w:rFonts w:asciiTheme="majorBidi" w:hAnsiTheme="majorBidi" w:cstheme="majorBidi"/>
          <w:color w:val="000000" w:themeColor="text1"/>
          <w:sz w:val="28"/>
          <w:szCs w:val="28"/>
        </w:rPr>
        <w:t xml:space="preserve">. Based on these results, it can be concluded that these differences may be due to various factors such as differences in the treatment program model and duration of the program, and these results may be due to the fact that the intervention only focused on psychotherapy and education and did not seem to make an effort to reduce CB. Furthermore, the study by McMillan et al (2013) showed that a coping-based intervention had no significant impact on CB </w:t>
      </w:r>
      <w:r w:rsidRPr="00EC4BDF">
        <w:rPr>
          <w:rFonts w:asciiTheme="majorBidi" w:hAnsiTheme="majorBidi" w:cstheme="majorBidi"/>
          <w:color w:val="000000" w:themeColor="text1"/>
          <w:sz w:val="28"/>
          <w:szCs w:val="28"/>
          <w:rtl/>
          <w:lang w:bidi="fa-IR"/>
        </w:rPr>
        <w:fldChar w:fldCharType="begin"/>
      </w:r>
      <w:r w:rsidRPr="00EC4BDF">
        <w:rPr>
          <w:rFonts w:asciiTheme="majorBidi" w:hAnsiTheme="majorBidi" w:cstheme="majorBidi"/>
          <w:color w:val="000000" w:themeColor="text1"/>
          <w:sz w:val="28"/>
          <w:szCs w:val="28"/>
          <w:rtl/>
          <w:lang w:bidi="fa-IR"/>
        </w:rPr>
        <w:instrText xml:space="preserve"> </w:instrText>
      </w:r>
      <w:r w:rsidRPr="00EC4BDF">
        <w:rPr>
          <w:rFonts w:asciiTheme="majorBidi" w:hAnsiTheme="majorBidi" w:cstheme="majorBidi"/>
          <w:color w:val="000000" w:themeColor="text1"/>
          <w:sz w:val="28"/>
          <w:szCs w:val="28"/>
          <w:lang w:bidi="fa-IR"/>
        </w:rPr>
        <w:instrText>ADDIN EN.CITE &lt;EndNote&gt;&lt;Cite&gt;&lt;Author&gt;McMillan&lt;/Author&gt;&lt;Year&gt;2013&lt;/Year&gt;&lt;RecNum&gt;44&lt;/RecNum&gt;&lt;DisplayText&gt;(63)&lt;/DisplayText&gt;&lt;record&gt;&lt;rec-number&gt;44&lt;/rec-number&gt;&lt;foreign-keys&gt;&lt;key app="EN" db-id="d09tw2tpatde04efw27vfe9kvvx99s9rrrrf"&gt;44&lt;/key&gt;&lt;/foreign-keys&gt;&lt;ref-type name="Journal Article"&gt;17&lt;/ref-type&gt;&lt;contributors&gt;&lt;authors&gt;&lt;author&gt;McMillan, Susan C&lt;/author&gt;&lt;author&gt;Small, Brent J&lt;/author&gt;&lt;author&gt;Haley, William E&lt;/author&gt;&lt;author&gt;Zambroski, Cheryl&lt;/author&gt;&lt;author&gt;Buck, Harleah G&lt;/author&gt;&lt;/authors&gt;&lt;/contributors</w:instrText>
      </w:r>
      <w:r w:rsidRPr="00EC4BDF">
        <w:rPr>
          <w:rFonts w:asciiTheme="majorBidi" w:hAnsiTheme="majorBidi" w:cstheme="majorBidi"/>
          <w:color w:val="000000" w:themeColor="text1"/>
          <w:sz w:val="28"/>
          <w:szCs w:val="28"/>
          <w:rtl/>
          <w:lang w:bidi="fa-IR"/>
        </w:rPr>
        <w:instrText>&gt;&lt;</w:instrText>
      </w:r>
      <w:r w:rsidRPr="00EC4BDF">
        <w:rPr>
          <w:rFonts w:asciiTheme="majorBidi" w:hAnsiTheme="majorBidi" w:cstheme="majorBidi"/>
          <w:color w:val="000000" w:themeColor="text1"/>
          <w:sz w:val="28"/>
          <w:szCs w:val="28"/>
          <w:lang w:bidi="fa-IR"/>
        </w:rPr>
        <w:instrText>titles&gt;&lt;title&gt;The COPE intervention for caregivers of patients with heart failure: an adapted intervention&lt;/title&gt;&lt;secondary-title&gt;Journal of hospice and palliative nursing: JHPN: the official journal of the Hospice and Palliative Nurses Association&lt;/secondary-title&gt;&lt;/titles&gt;&lt;periodical&gt;&lt;full-title&gt;Journal of hospice and palliative nursing: JHPN: the official journal of the Hospice and Palliative Nurses Association&lt;/full-title&gt;&lt;/periodical&gt;&lt;volume&gt;15&lt;/volume&gt;&lt;number&gt;4&lt;/number&gt;&lt;dates&gt;&lt;year&gt;2013&lt;/year&gt;&lt;/dates&gt;&lt;urls&gt;&lt;/urls&gt;&lt;/record&gt;&lt;/Cite&gt;&lt;/EndNote</w:instrText>
      </w:r>
      <w:r w:rsidRPr="00EC4BDF">
        <w:rPr>
          <w:rFonts w:asciiTheme="majorBidi" w:hAnsiTheme="majorBidi" w:cstheme="majorBidi"/>
          <w:color w:val="000000" w:themeColor="text1"/>
          <w:sz w:val="28"/>
          <w:szCs w:val="28"/>
          <w:rtl/>
          <w:lang w:bidi="fa-IR"/>
        </w:rPr>
        <w:instrText>&gt;</w:instrText>
      </w:r>
      <w:r w:rsidRPr="00EC4BDF">
        <w:rPr>
          <w:rFonts w:asciiTheme="majorBidi" w:hAnsiTheme="majorBidi" w:cstheme="majorBidi"/>
          <w:color w:val="000000" w:themeColor="text1"/>
          <w:sz w:val="28"/>
          <w:szCs w:val="28"/>
          <w:rtl/>
          <w:lang w:bidi="fa-IR"/>
        </w:rPr>
        <w:fldChar w:fldCharType="separate"/>
      </w:r>
      <w:r w:rsidRPr="00EC4BDF">
        <w:rPr>
          <w:rFonts w:asciiTheme="majorBidi" w:hAnsiTheme="majorBidi" w:cstheme="majorBidi"/>
          <w:noProof/>
          <w:color w:val="000000" w:themeColor="text1"/>
          <w:sz w:val="28"/>
          <w:szCs w:val="28"/>
          <w:rtl/>
          <w:lang w:bidi="fa-IR"/>
        </w:rPr>
        <w:t>(</w:t>
      </w:r>
      <w:hyperlink w:anchor="_ENREF_63" w:tooltip="McMillan, 2013 #44" w:history="1">
        <w:r w:rsidRPr="00EC4BDF">
          <w:rPr>
            <w:rFonts w:asciiTheme="majorBidi" w:hAnsiTheme="majorBidi" w:cstheme="majorBidi"/>
            <w:noProof/>
            <w:color w:val="000000" w:themeColor="text1"/>
            <w:sz w:val="28"/>
            <w:szCs w:val="28"/>
            <w:rtl/>
            <w:lang w:bidi="fa-IR"/>
          </w:rPr>
          <w:t>63</w:t>
        </w:r>
      </w:hyperlink>
      <w:r w:rsidRPr="00EC4BDF">
        <w:rPr>
          <w:rFonts w:asciiTheme="majorBidi" w:hAnsiTheme="majorBidi" w:cstheme="majorBidi"/>
          <w:noProof/>
          <w:color w:val="000000" w:themeColor="text1"/>
          <w:sz w:val="28"/>
          <w:szCs w:val="28"/>
          <w:rtl/>
          <w:lang w:bidi="fa-IR"/>
        </w:rPr>
        <w:t>)</w:t>
      </w:r>
      <w:r w:rsidRPr="00EC4BDF">
        <w:rPr>
          <w:rFonts w:asciiTheme="majorBidi" w:hAnsiTheme="majorBidi" w:cstheme="majorBidi"/>
          <w:color w:val="000000" w:themeColor="text1"/>
          <w:sz w:val="28"/>
          <w:szCs w:val="28"/>
          <w:rtl/>
          <w:lang w:bidi="fa-IR"/>
        </w:rPr>
        <w:fldChar w:fldCharType="end"/>
      </w:r>
      <w:r w:rsidRPr="00EC4BDF">
        <w:rPr>
          <w:rFonts w:asciiTheme="majorBidi" w:hAnsiTheme="majorBidi" w:cstheme="majorBidi"/>
          <w:color w:val="000000" w:themeColor="text1"/>
          <w:sz w:val="28"/>
          <w:szCs w:val="28"/>
          <w:rtl/>
          <w:lang w:bidi="fa-IR"/>
        </w:rPr>
        <w:t xml:space="preserve"> </w:t>
      </w:r>
      <w:r w:rsidRPr="00EC4BDF">
        <w:rPr>
          <w:rFonts w:asciiTheme="majorBidi" w:hAnsiTheme="majorBidi" w:cstheme="majorBidi"/>
          <w:color w:val="000000" w:themeColor="text1"/>
          <w:sz w:val="28"/>
          <w:szCs w:val="28"/>
          <w:lang w:bidi="fa-IR"/>
        </w:rPr>
        <w:t>. These studies may differ from our study in terms of interventions and methods used. Therefore, it can be said that different programs can have different effects on reducing CB in patients with HF, and depending on the type of program and treatment model, the results may vary. For this reason, caregiving programs should be designed based on the specific needs of the patient and their family, and various interventions can be effective in improving CB. Additionally, more research with precise and measurable variables is needed to investigate the impact of different programs on CB.</w:t>
      </w:r>
    </w:p>
    <w:p w14:paraId="0B20D5E2" w14:textId="77777777" w:rsidR="00F909C4" w:rsidRPr="00EC4BDF" w:rsidRDefault="00F909C4" w:rsidP="00F909C4">
      <w:pPr>
        <w:jc w:val="both"/>
        <w:rPr>
          <w:rFonts w:asciiTheme="majorBidi" w:eastAsia="Calibri" w:hAnsiTheme="majorBidi" w:cstheme="majorBidi"/>
          <w:color w:val="000000" w:themeColor="text1"/>
          <w:sz w:val="28"/>
          <w:szCs w:val="28"/>
          <w:lang w:bidi="fa-IR"/>
        </w:rPr>
      </w:pPr>
      <w:r w:rsidRPr="00EC4BDF">
        <w:rPr>
          <w:rFonts w:asciiTheme="majorBidi" w:eastAsia="Calibri" w:hAnsiTheme="majorBidi" w:cstheme="majorBidi"/>
          <w:color w:val="000000" w:themeColor="text1"/>
          <w:sz w:val="28"/>
          <w:szCs w:val="28"/>
          <w:lang w:bidi="fa-IR"/>
        </w:rPr>
        <w:t xml:space="preserve">Despite the positive effects of the caring program based on the HPM on the dimensions of CB in patients with HF, this study had some limitations. One of the limitations was the small number of participants in the study. Therefore, it is </w:t>
      </w:r>
      <w:r w:rsidRPr="00EC4BDF">
        <w:rPr>
          <w:rFonts w:asciiTheme="majorBidi" w:eastAsia="Calibri" w:hAnsiTheme="majorBidi" w:cstheme="majorBidi"/>
          <w:color w:val="000000" w:themeColor="text1"/>
          <w:sz w:val="28"/>
          <w:szCs w:val="28"/>
          <w:lang w:bidi="fa-IR"/>
        </w:rPr>
        <w:lastRenderedPageBreak/>
        <w:t>recommended that such a program be implemented in future studies in different centers with a larger population of caregivers.</w:t>
      </w:r>
    </w:p>
    <w:p w14:paraId="7302A449" w14:textId="28A5A1E3" w:rsidR="007F257A" w:rsidRPr="00EC4BDF" w:rsidRDefault="007F257A" w:rsidP="00F85B18">
      <w:pPr>
        <w:jc w:val="both"/>
        <w:rPr>
          <w:rFonts w:asciiTheme="majorBidi" w:eastAsia="Calibri" w:hAnsiTheme="majorBidi" w:cstheme="majorBidi"/>
          <w:color w:val="000000" w:themeColor="text1"/>
          <w:sz w:val="28"/>
          <w:szCs w:val="28"/>
          <w:lang w:bidi="fa-IR"/>
        </w:rPr>
      </w:pPr>
    </w:p>
    <w:p w14:paraId="47657AC2" w14:textId="77777777" w:rsidR="007F257A" w:rsidRPr="00EC4BDF" w:rsidRDefault="007F257A" w:rsidP="007F257A">
      <w:pPr>
        <w:jc w:val="both"/>
        <w:rPr>
          <w:rFonts w:asciiTheme="majorBidi" w:eastAsia="Calibri" w:hAnsiTheme="majorBidi" w:cstheme="majorBidi"/>
          <w:b/>
          <w:bCs/>
          <w:color w:val="000000" w:themeColor="text1"/>
          <w:sz w:val="28"/>
          <w:szCs w:val="28"/>
          <w:lang w:bidi="fa-IR"/>
        </w:rPr>
      </w:pPr>
      <w:r w:rsidRPr="00EC4BDF">
        <w:rPr>
          <w:rFonts w:asciiTheme="majorBidi" w:eastAsia="Calibri" w:hAnsiTheme="majorBidi" w:cstheme="majorBidi"/>
          <w:b/>
          <w:bCs/>
          <w:color w:val="000000" w:themeColor="text1"/>
          <w:sz w:val="28"/>
          <w:szCs w:val="28"/>
          <w:lang w:bidi="fa-IR"/>
        </w:rPr>
        <w:t>Conclusion</w:t>
      </w:r>
    </w:p>
    <w:p w14:paraId="1B23303B" w14:textId="77777777" w:rsidR="007F257A" w:rsidRPr="00EC4BDF" w:rsidRDefault="007F257A" w:rsidP="00F85B18">
      <w:pPr>
        <w:jc w:val="both"/>
        <w:rPr>
          <w:rFonts w:asciiTheme="majorBidi" w:eastAsia="Calibri" w:hAnsiTheme="majorBidi" w:cstheme="majorBidi"/>
          <w:color w:val="000000" w:themeColor="text1"/>
          <w:sz w:val="28"/>
          <w:szCs w:val="28"/>
          <w:lang w:bidi="fa-IR"/>
        </w:rPr>
      </w:pPr>
      <w:r w:rsidRPr="00EC4BDF">
        <w:rPr>
          <w:rFonts w:asciiTheme="majorBidi" w:eastAsia="Calibri" w:hAnsiTheme="majorBidi" w:cstheme="majorBidi"/>
          <w:color w:val="000000" w:themeColor="text1"/>
          <w:sz w:val="28"/>
          <w:szCs w:val="28"/>
          <w:lang w:bidi="fa-IR"/>
        </w:rPr>
        <w:t xml:space="preserve">The results of the </w:t>
      </w:r>
      <w:r w:rsidR="00850938" w:rsidRPr="00EC4BDF">
        <w:rPr>
          <w:rFonts w:asciiTheme="majorBidi" w:eastAsia="Calibri" w:hAnsiTheme="majorBidi" w:cstheme="majorBidi"/>
          <w:color w:val="000000" w:themeColor="text1"/>
          <w:sz w:val="28"/>
          <w:szCs w:val="28"/>
          <w:lang w:bidi="fa-IR"/>
        </w:rPr>
        <w:t>study showed that the caring</w:t>
      </w:r>
      <w:r w:rsidRPr="00EC4BDF">
        <w:rPr>
          <w:rFonts w:asciiTheme="majorBidi" w:eastAsia="Calibri" w:hAnsiTheme="majorBidi" w:cstheme="majorBidi"/>
          <w:color w:val="000000" w:themeColor="text1"/>
          <w:sz w:val="28"/>
          <w:szCs w:val="28"/>
          <w:lang w:bidi="fa-IR"/>
        </w:rPr>
        <w:t xml:space="preserve"> program based on the </w:t>
      </w:r>
      <w:r w:rsidR="00F85B18" w:rsidRPr="00EC4BDF">
        <w:rPr>
          <w:rFonts w:asciiTheme="majorBidi" w:eastAsia="Calibri" w:hAnsiTheme="majorBidi" w:cstheme="majorBidi"/>
          <w:color w:val="000000" w:themeColor="text1"/>
          <w:sz w:val="28"/>
          <w:szCs w:val="28"/>
          <w:lang w:bidi="fa-IR"/>
        </w:rPr>
        <w:t xml:space="preserve">HPM </w:t>
      </w:r>
      <w:r w:rsidRPr="00EC4BDF">
        <w:rPr>
          <w:rFonts w:asciiTheme="majorBidi" w:eastAsia="Calibri" w:hAnsiTheme="majorBidi" w:cstheme="majorBidi"/>
          <w:color w:val="000000" w:themeColor="text1"/>
          <w:sz w:val="28"/>
          <w:szCs w:val="28"/>
          <w:lang w:bidi="fa-IR"/>
        </w:rPr>
        <w:t xml:space="preserve">significantly reduces the </w:t>
      </w:r>
      <w:r w:rsidR="00F85B18" w:rsidRPr="00EC4BDF">
        <w:rPr>
          <w:rFonts w:asciiTheme="majorBidi" w:eastAsia="Calibri" w:hAnsiTheme="majorBidi" w:cstheme="majorBidi"/>
          <w:color w:val="000000" w:themeColor="text1"/>
          <w:sz w:val="28"/>
          <w:szCs w:val="28"/>
          <w:lang w:bidi="fa-IR"/>
        </w:rPr>
        <w:t>CB</w:t>
      </w:r>
      <w:r w:rsidRPr="00EC4BDF">
        <w:rPr>
          <w:rFonts w:asciiTheme="majorBidi" w:eastAsia="Calibri" w:hAnsiTheme="majorBidi" w:cstheme="majorBidi"/>
          <w:color w:val="000000" w:themeColor="text1"/>
          <w:sz w:val="28"/>
          <w:szCs w:val="28"/>
          <w:lang w:bidi="fa-IR"/>
        </w:rPr>
        <w:t xml:space="preserve"> in patients with</w:t>
      </w:r>
      <w:r w:rsidR="006918EC" w:rsidRPr="00EC4BDF">
        <w:rPr>
          <w:rFonts w:asciiTheme="majorBidi" w:eastAsia="Calibri" w:hAnsiTheme="majorBidi" w:cstheme="majorBidi"/>
          <w:color w:val="000000" w:themeColor="text1"/>
          <w:sz w:val="28"/>
          <w:szCs w:val="28"/>
          <w:lang w:bidi="fa-IR"/>
        </w:rPr>
        <w:t xml:space="preserve"> CHF</w:t>
      </w:r>
      <w:r w:rsidRPr="00EC4BDF">
        <w:rPr>
          <w:rFonts w:asciiTheme="majorBidi" w:eastAsia="Calibri" w:hAnsiTheme="majorBidi" w:cstheme="majorBidi"/>
          <w:color w:val="000000" w:themeColor="text1"/>
          <w:sz w:val="28"/>
          <w:szCs w:val="28"/>
          <w:lang w:bidi="fa-IR"/>
        </w:rPr>
        <w:t xml:space="preserve">. According to the findings of this study, the level of </w:t>
      </w:r>
      <w:r w:rsidR="00EA0DED" w:rsidRPr="00EC4BDF">
        <w:rPr>
          <w:rFonts w:asciiTheme="majorBidi" w:eastAsia="Calibri" w:hAnsiTheme="majorBidi" w:cstheme="majorBidi"/>
          <w:color w:val="000000" w:themeColor="text1"/>
          <w:sz w:val="28"/>
          <w:szCs w:val="28"/>
          <w:lang w:bidi="fa-IR"/>
        </w:rPr>
        <w:t>CB</w:t>
      </w:r>
      <w:r w:rsidRPr="00EC4BDF">
        <w:rPr>
          <w:rFonts w:asciiTheme="majorBidi" w:eastAsia="Calibri" w:hAnsiTheme="majorBidi" w:cstheme="majorBidi"/>
          <w:color w:val="000000" w:themeColor="text1"/>
          <w:sz w:val="28"/>
          <w:szCs w:val="28"/>
          <w:lang w:bidi="fa-IR"/>
        </w:rPr>
        <w:t xml:space="preserve"> in patients with </w:t>
      </w:r>
      <w:r w:rsidR="006918EC" w:rsidRPr="00EC4BDF">
        <w:rPr>
          <w:rFonts w:asciiTheme="majorBidi" w:eastAsia="Calibri" w:hAnsiTheme="majorBidi" w:cstheme="majorBidi"/>
          <w:color w:val="000000" w:themeColor="text1"/>
          <w:sz w:val="28"/>
          <w:szCs w:val="28"/>
          <w:lang w:bidi="fa-IR"/>
        </w:rPr>
        <w:t>HF</w:t>
      </w:r>
      <w:r w:rsidRPr="00EC4BDF">
        <w:rPr>
          <w:rFonts w:asciiTheme="majorBidi" w:eastAsia="Calibri" w:hAnsiTheme="majorBidi" w:cstheme="majorBidi"/>
          <w:color w:val="000000" w:themeColor="text1"/>
          <w:sz w:val="28"/>
          <w:szCs w:val="28"/>
          <w:lang w:bidi="fa-IR"/>
        </w:rPr>
        <w:t xml:space="preserve"> has decreased, but it should be noted that the average score of </w:t>
      </w:r>
      <w:r w:rsidR="00EA0DED" w:rsidRPr="00EC4BDF">
        <w:rPr>
          <w:rFonts w:asciiTheme="majorBidi" w:eastAsia="Calibri" w:hAnsiTheme="majorBidi" w:cstheme="majorBidi"/>
          <w:color w:val="000000" w:themeColor="text1"/>
          <w:sz w:val="28"/>
          <w:szCs w:val="28"/>
          <w:lang w:bidi="fa-IR"/>
        </w:rPr>
        <w:t>CB</w:t>
      </w:r>
      <w:r w:rsidRPr="00EC4BDF">
        <w:rPr>
          <w:rFonts w:asciiTheme="majorBidi" w:eastAsia="Calibri" w:hAnsiTheme="majorBidi" w:cstheme="majorBidi"/>
          <w:color w:val="000000" w:themeColor="text1"/>
          <w:sz w:val="28"/>
          <w:szCs w:val="28"/>
          <w:lang w:bidi="fa-IR"/>
        </w:rPr>
        <w:t xml:space="preserve"> in both groups was higher than the normal limit. Additionally, the re</w:t>
      </w:r>
      <w:r w:rsidR="00850938" w:rsidRPr="00EC4BDF">
        <w:rPr>
          <w:rFonts w:asciiTheme="majorBidi" w:eastAsia="Calibri" w:hAnsiTheme="majorBidi" w:cstheme="majorBidi"/>
          <w:color w:val="000000" w:themeColor="text1"/>
          <w:sz w:val="28"/>
          <w:szCs w:val="28"/>
          <w:lang w:bidi="fa-IR"/>
        </w:rPr>
        <w:t>sults showed that the caring</w:t>
      </w:r>
      <w:r w:rsidRPr="00EC4BDF">
        <w:rPr>
          <w:rFonts w:asciiTheme="majorBidi" w:eastAsia="Calibri" w:hAnsiTheme="majorBidi" w:cstheme="majorBidi"/>
          <w:color w:val="000000" w:themeColor="text1"/>
          <w:sz w:val="28"/>
          <w:szCs w:val="28"/>
          <w:lang w:bidi="fa-IR"/>
        </w:rPr>
        <w:t xml:space="preserve"> program based on the </w:t>
      </w:r>
      <w:r w:rsidR="00F85B18" w:rsidRPr="00EC4BDF">
        <w:rPr>
          <w:rFonts w:asciiTheme="majorBidi" w:eastAsia="Calibri" w:hAnsiTheme="majorBidi" w:cstheme="majorBidi"/>
          <w:color w:val="000000" w:themeColor="text1"/>
          <w:sz w:val="28"/>
          <w:szCs w:val="28"/>
          <w:lang w:bidi="fa-IR"/>
        </w:rPr>
        <w:t>HPM</w:t>
      </w:r>
      <w:r w:rsidR="00850938" w:rsidRPr="00EC4BDF">
        <w:rPr>
          <w:rFonts w:asciiTheme="majorBidi" w:eastAsia="Calibri" w:hAnsiTheme="majorBidi" w:cstheme="majorBidi"/>
          <w:color w:val="000000" w:themeColor="text1"/>
          <w:sz w:val="28"/>
          <w:szCs w:val="28"/>
          <w:lang w:bidi="fa-IR"/>
        </w:rPr>
        <w:t xml:space="preserve"> </w:t>
      </w:r>
      <w:r w:rsidRPr="00EC4BDF">
        <w:rPr>
          <w:rFonts w:asciiTheme="majorBidi" w:eastAsia="Calibri" w:hAnsiTheme="majorBidi" w:cstheme="majorBidi"/>
          <w:color w:val="000000" w:themeColor="text1"/>
          <w:sz w:val="28"/>
          <w:szCs w:val="28"/>
          <w:lang w:bidi="fa-IR"/>
        </w:rPr>
        <w:t xml:space="preserve">was effective in improving most dimensions of </w:t>
      </w:r>
      <w:r w:rsidR="00EA0DED" w:rsidRPr="00EC4BDF">
        <w:rPr>
          <w:rFonts w:asciiTheme="majorBidi" w:eastAsia="Calibri" w:hAnsiTheme="majorBidi" w:cstheme="majorBidi"/>
          <w:color w:val="000000" w:themeColor="text1"/>
          <w:sz w:val="28"/>
          <w:szCs w:val="28"/>
          <w:lang w:bidi="fa-IR"/>
        </w:rPr>
        <w:t>CB</w:t>
      </w:r>
      <w:r w:rsidRPr="00EC4BDF">
        <w:rPr>
          <w:rFonts w:asciiTheme="majorBidi" w:eastAsia="Calibri" w:hAnsiTheme="majorBidi" w:cstheme="majorBidi"/>
          <w:color w:val="000000" w:themeColor="text1"/>
          <w:sz w:val="28"/>
          <w:szCs w:val="28"/>
          <w:lang w:bidi="fa-IR"/>
        </w:rPr>
        <w:t xml:space="preserve"> in patients with </w:t>
      </w:r>
      <w:r w:rsidR="006918EC" w:rsidRPr="00EC4BDF">
        <w:rPr>
          <w:rFonts w:asciiTheme="majorBidi" w:eastAsia="Calibri" w:hAnsiTheme="majorBidi" w:cstheme="majorBidi"/>
          <w:color w:val="000000" w:themeColor="text1"/>
          <w:sz w:val="28"/>
          <w:szCs w:val="28"/>
          <w:lang w:bidi="fa-IR"/>
        </w:rPr>
        <w:t>HF</w:t>
      </w:r>
      <w:r w:rsidRPr="00EC4BDF">
        <w:rPr>
          <w:rFonts w:asciiTheme="majorBidi" w:eastAsia="Calibri" w:hAnsiTheme="majorBidi" w:cstheme="majorBidi"/>
          <w:color w:val="000000" w:themeColor="text1"/>
          <w:sz w:val="28"/>
          <w:szCs w:val="28"/>
          <w:lang w:bidi="fa-IR"/>
        </w:rPr>
        <w:t>. Therefore, nurses can minimize the burden of care for these patients by utilizing a caregiving program based on this model. It is also recommended that in future studi</w:t>
      </w:r>
      <w:r w:rsidR="00B04F15" w:rsidRPr="00EC4BDF">
        <w:rPr>
          <w:rFonts w:asciiTheme="majorBidi" w:eastAsia="Calibri" w:hAnsiTheme="majorBidi" w:cstheme="majorBidi"/>
          <w:color w:val="000000" w:themeColor="text1"/>
          <w:sz w:val="28"/>
          <w:szCs w:val="28"/>
          <w:lang w:bidi="fa-IR"/>
        </w:rPr>
        <w:t>es, the effect of the caring</w:t>
      </w:r>
      <w:r w:rsidRPr="00EC4BDF">
        <w:rPr>
          <w:rFonts w:asciiTheme="majorBidi" w:eastAsia="Calibri" w:hAnsiTheme="majorBidi" w:cstheme="majorBidi"/>
          <w:color w:val="000000" w:themeColor="text1"/>
          <w:sz w:val="28"/>
          <w:szCs w:val="28"/>
          <w:lang w:bidi="fa-IR"/>
        </w:rPr>
        <w:t xml:space="preserve"> program based on the </w:t>
      </w:r>
      <w:r w:rsidR="00F85B18" w:rsidRPr="00EC4BDF">
        <w:rPr>
          <w:rFonts w:asciiTheme="majorBidi" w:eastAsia="Calibri" w:hAnsiTheme="majorBidi" w:cstheme="majorBidi"/>
          <w:color w:val="000000" w:themeColor="text1"/>
          <w:sz w:val="28"/>
          <w:szCs w:val="28"/>
          <w:lang w:bidi="fa-IR"/>
        </w:rPr>
        <w:t>HPM</w:t>
      </w:r>
      <w:r w:rsidR="00850938" w:rsidRPr="00EC4BDF">
        <w:rPr>
          <w:rFonts w:asciiTheme="majorBidi" w:eastAsia="Calibri" w:hAnsiTheme="majorBidi" w:cstheme="majorBidi"/>
          <w:color w:val="000000" w:themeColor="text1"/>
          <w:sz w:val="28"/>
          <w:szCs w:val="28"/>
          <w:lang w:bidi="fa-IR"/>
        </w:rPr>
        <w:t xml:space="preserve"> </w:t>
      </w:r>
      <w:r w:rsidRPr="00EC4BDF">
        <w:rPr>
          <w:rFonts w:asciiTheme="majorBidi" w:eastAsia="Calibri" w:hAnsiTheme="majorBidi" w:cstheme="majorBidi"/>
          <w:color w:val="000000" w:themeColor="text1"/>
          <w:sz w:val="28"/>
          <w:szCs w:val="28"/>
          <w:lang w:bidi="fa-IR"/>
        </w:rPr>
        <w:t xml:space="preserve">on other psychological issues of caregivers of patients with </w:t>
      </w:r>
      <w:r w:rsidR="006918EC" w:rsidRPr="00EC4BDF">
        <w:rPr>
          <w:rFonts w:asciiTheme="majorBidi" w:eastAsia="Calibri" w:hAnsiTheme="majorBidi" w:cstheme="majorBidi"/>
          <w:color w:val="000000" w:themeColor="text1"/>
          <w:sz w:val="28"/>
          <w:szCs w:val="28"/>
          <w:lang w:bidi="fa-IR"/>
        </w:rPr>
        <w:t>HF</w:t>
      </w:r>
      <w:r w:rsidRPr="00EC4BDF">
        <w:rPr>
          <w:rFonts w:asciiTheme="majorBidi" w:eastAsia="Calibri" w:hAnsiTheme="majorBidi" w:cstheme="majorBidi"/>
          <w:color w:val="000000" w:themeColor="text1"/>
          <w:sz w:val="28"/>
          <w:szCs w:val="28"/>
          <w:lang w:bidi="fa-IR"/>
        </w:rPr>
        <w:t xml:space="preserve"> such as depression, stress, and anxiety be addressed.</w:t>
      </w:r>
    </w:p>
    <w:p w14:paraId="2FFE136A" w14:textId="77777777" w:rsidR="002541A5" w:rsidRPr="00EC4BDF" w:rsidRDefault="002541A5" w:rsidP="002541A5">
      <w:pPr>
        <w:jc w:val="both"/>
        <w:rPr>
          <w:rFonts w:asciiTheme="majorBidi" w:eastAsia="Calibri" w:hAnsiTheme="majorBidi" w:cstheme="majorBidi"/>
          <w:b/>
          <w:bCs/>
          <w:color w:val="000000" w:themeColor="text1"/>
          <w:sz w:val="28"/>
          <w:szCs w:val="28"/>
          <w:lang w:bidi="fa-IR"/>
        </w:rPr>
      </w:pPr>
      <w:r w:rsidRPr="00EC4BDF">
        <w:rPr>
          <w:rFonts w:asciiTheme="majorBidi" w:eastAsia="Calibri" w:hAnsiTheme="majorBidi" w:cstheme="majorBidi"/>
          <w:b/>
          <w:bCs/>
          <w:color w:val="000000" w:themeColor="text1"/>
          <w:sz w:val="28"/>
          <w:szCs w:val="28"/>
          <w:lang w:bidi="fa-IR"/>
        </w:rPr>
        <w:t>Acknowledgments</w:t>
      </w:r>
    </w:p>
    <w:p w14:paraId="413B8407" w14:textId="08771BF6" w:rsidR="002541A5" w:rsidRPr="00EC4BDF" w:rsidRDefault="002541A5" w:rsidP="002541A5">
      <w:pPr>
        <w:jc w:val="both"/>
        <w:rPr>
          <w:rFonts w:asciiTheme="majorBidi" w:eastAsia="Calibri" w:hAnsiTheme="majorBidi" w:cstheme="majorBidi"/>
          <w:color w:val="000000" w:themeColor="text1"/>
          <w:sz w:val="28"/>
          <w:szCs w:val="28"/>
          <w:lang w:bidi="fa-IR"/>
        </w:rPr>
      </w:pPr>
      <w:r w:rsidRPr="00EC4BDF">
        <w:rPr>
          <w:rFonts w:asciiTheme="majorBidi" w:eastAsia="Calibri" w:hAnsiTheme="majorBidi" w:cstheme="majorBidi"/>
          <w:color w:val="000000" w:themeColor="text1"/>
          <w:sz w:val="28"/>
          <w:szCs w:val="28"/>
          <w:lang w:bidi="fa-IR"/>
        </w:rPr>
        <w:t>This study</w:t>
      </w:r>
      <w:r w:rsidR="00F909C4" w:rsidRPr="00EC4BDF">
        <w:rPr>
          <w:rFonts w:asciiTheme="majorBidi" w:eastAsia="Calibri" w:hAnsiTheme="majorBidi" w:cstheme="majorBidi"/>
          <w:color w:val="000000" w:themeColor="text1"/>
          <w:sz w:val="28"/>
          <w:szCs w:val="28"/>
          <w:lang w:bidi="fa-IR"/>
        </w:rPr>
        <w:t xml:space="preserve"> was the result of a dissertation</w:t>
      </w:r>
      <w:r w:rsidRPr="00EC4BDF">
        <w:rPr>
          <w:rFonts w:asciiTheme="majorBidi" w:eastAsia="Calibri" w:hAnsiTheme="majorBidi" w:cstheme="majorBidi"/>
          <w:color w:val="000000" w:themeColor="text1"/>
          <w:sz w:val="28"/>
          <w:szCs w:val="28"/>
          <w:lang w:bidi="fa-IR"/>
        </w:rPr>
        <w:t xml:space="preserve"> research proposal approved on 2022-07-25 at Kurdistan University of Medical Sciences with the ethics code IR.MUK.REC.1401.151. We would like to express our gratitude to the esteemed members of the Research Council of Kurdistan University of Medical Sciences, the esteemed professors of the School of Nursing and Midwifery, the respected patients and their families, and all those who contributed to the implementation of this study in any way. </w:t>
      </w:r>
    </w:p>
    <w:p w14:paraId="2344D510" w14:textId="77777777" w:rsidR="002541A5" w:rsidRPr="00EC4BDF" w:rsidRDefault="002541A5" w:rsidP="002541A5">
      <w:pPr>
        <w:jc w:val="both"/>
        <w:rPr>
          <w:rFonts w:asciiTheme="majorBidi" w:eastAsia="Calibri" w:hAnsiTheme="majorBidi" w:cstheme="majorBidi"/>
          <w:b/>
          <w:bCs/>
          <w:color w:val="000000" w:themeColor="text1"/>
          <w:sz w:val="28"/>
          <w:szCs w:val="28"/>
          <w:lang w:bidi="fa-IR"/>
        </w:rPr>
      </w:pPr>
      <w:r w:rsidRPr="00EC4BDF">
        <w:rPr>
          <w:rFonts w:asciiTheme="majorBidi" w:eastAsia="Calibri" w:hAnsiTheme="majorBidi" w:cstheme="majorBidi"/>
          <w:b/>
          <w:bCs/>
          <w:color w:val="000000" w:themeColor="text1"/>
          <w:sz w:val="28"/>
          <w:szCs w:val="28"/>
          <w:lang w:bidi="fa-IR"/>
        </w:rPr>
        <w:t>Conflict of Interest</w:t>
      </w:r>
    </w:p>
    <w:p w14:paraId="22AE9C75" w14:textId="77777777" w:rsidR="00D05B37" w:rsidRPr="00EC4BDF" w:rsidRDefault="002541A5" w:rsidP="002541A5">
      <w:pPr>
        <w:jc w:val="both"/>
        <w:rPr>
          <w:rFonts w:asciiTheme="majorBidi" w:eastAsia="Calibri" w:hAnsiTheme="majorBidi" w:cstheme="majorBidi"/>
          <w:color w:val="000000" w:themeColor="text1"/>
          <w:sz w:val="28"/>
          <w:szCs w:val="28"/>
          <w:lang w:bidi="fa-IR"/>
        </w:rPr>
      </w:pPr>
      <w:r w:rsidRPr="00EC4BDF">
        <w:rPr>
          <w:rFonts w:asciiTheme="majorBidi" w:eastAsia="Calibri" w:hAnsiTheme="majorBidi" w:cstheme="majorBidi"/>
          <w:color w:val="000000" w:themeColor="text1"/>
          <w:sz w:val="28"/>
          <w:szCs w:val="28"/>
          <w:lang w:bidi="fa-IR"/>
        </w:rPr>
        <w:t>The authors declare that there is no conflict of interest in the present study.</w:t>
      </w:r>
    </w:p>
    <w:p w14:paraId="1FB4FF96" w14:textId="77777777" w:rsidR="002541A5" w:rsidRPr="00EC4BDF" w:rsidRDefault="002541A5" w:rsidP="002541A5">
      <w:pPr>
        <w:jc w:val="both"/>
        <w:rPr>
          <w:rFonts w:asciiTheme="majorBidi" w:eastAsia="Calibri" w:hAnsiTheme="majorBidi" w:cstheme="majorBidi"/>
          <w:b/>
          <w:bCs/>
          <w:color w:val="000000" w:themeColor="text1"/>
          <w:sz w:val="28"/>
          <w:szCs w:val="28"/>
          <w:rtl/>
          <w:lang w:bidi="fa-IR"/>
        </w:rPr>
      </w:pPr>
    </w:p>
    <w:p w14:paraId="7DBDD11D" w14:textId="77777777" w:rsidR="00507910" w:rsidRPr="00EC4BDF" w:rsidRDefault="002541A5" w:rsidP="002541A5">
      <w:pPr>
        <w:jc w:val="both"/>
        <w:rPr>
          <w:rFonts w:cs="B Mitra"/>
          <w:b/>
          <w:bCs/>
          <w:color w:val="000000" w:themeColor="text1"/>
          <w:sz w:val="28"/>
          <w:szCs w:val="28"/>
          <w:rtl/>
          <w:lang w:bidi="fa-IR"/>
        </w:rPr>
      </w:pPr>
      <w:r w:rsidRPr="00EC4BDF">
        <w:rPr>
          <w:rFonts w:asciiTheme="majorBidi" w:eastAsia="Calibri" w:hAnsiTheme="majorBidi" w:cstheme="majorBidi"/>
          <w:b/>
          <w:bCs/>
          <w:color w:val="000000" w:themeColor="text1"/>
          <w:sz w:val="28"/>
          <w:szCs w:val="28"/>
          <w:lang w:bidi="fa-IR"/>
        </w:rPr>
        <w:t>References</w:t>
      </w:r>
    </w:p>
    <w:p w14:paraId="6C74A6C5" w14:textId="77777777" w:rsidR="00F909C4" w:rsidRPr="00EC4BDF" w:rsidRDefault="00507910" w:rsidP="00F909C4">
      <w:pPr>
        <w:pStyle w:val="EndNoteBibliography"/>
        <w:spacing w:after="0"/>
        <w:rPr>
          <w:rtl/>
        </w:rPr>
      </w:pPr>
      <w:r w:rsidRPr="00EC4BDF">
        <w:rPr>
          <w:rFonts w:cs="B Mitra"/>
          <w:color w:val="000000" w:themeColor="text1"/>
          <w:sz w:val="24"/>
          <w:szCs w:val="24"/>
          <w:rtl/>
          <w:lang w:bidi="fa-IR"/>
        </w:rPr>
        <w:fldChar w:fldCharType="begin"/>
      </w:r>
      <w:r w:rsidRPr="00EC4BDF">
        <w:rPr>
          <w:rFonts w:cs="B Mitra"/>
          <w:color w:val="000000" w:themeColor="text1"/>
          <w:sz w:val="24"/>
          <w:szCs w:val="24"/>
          <w:rtl/>
          <w:lang w:bidi="fa-IR"/>
        </w:rPr>
        <w:instrText xml:space="preserve"> </w:instrText>
      </w:r>
      <w:r w:rsidRPr="00EC4BDF">
        <w:rPr>
          <w:rFonts w:cs="B Mitra"/>
          <w:color w:val="000000" w:themeColor="text1"/>
          <w:sz w:val="24"/>
          <w:szCs w:val="24"/>
          <w:lang w:bidi="fa-IR"/>
        </w:rPr>
        <w:instrText>ADDIN EN.REFLIST</w:instrText>
      </w:r>
      <w:r w:rsidRPr="00EC4BDF">
        <w:rPr>
          <w:rFonts w:cs="B Mitra"/>
          <w:color w:val="000000" w:themeColor="text1"/>
          <w:sz w:val="24"/>
          <w:szCs w:val="24"/>
          <w:rtl/>
          <w:lang w:bidi="fa-IR"/>
        </w:rPr>
        <w:instrText xml:space="preserve"> </w:instrText>
      </w:r>
      <w:r w:rsidRPr="00EC4BDF">
        <w:rPr>
          <w:rFonts w:cs="B Mitra"/>
          <w:color w:val="000000" w:themeColor="text1"/>
          <w:sz w:val="24"/>
          <w:szCs w:val="24"/>
          <w:rtl/>
          <w:lang w:bidi="fa-IR"/>
        </w:rPr>
        <w:fldChar w:fldCharType="separate"/>
      </w:r>
      <w:bookmarkStart w:id="0" w:name="_ENREF_1"/>
      <w:r w:rsidR="00F909C4" w:rsidRPr="00EC4BDF">
        <w:rPr>
          <w:rtl/>
        </w:rPr>
        <w:t>1.</w:t>
      </w:r>
      <w:r w:rsidR="00F909C4" w:rsidRPr="00EC4BDF">
        <w:rPr>
          <w:rtl/>
        </w:rPr>
        <w:tab/>
      </w:r>
      <w:r w:rsidR="00F909C4" w:rsidRPr="00EC4BDF">
        <w:t>Gholikhani-Darbroud R, Khaki-Khatibi F, Mansouri F, Hajahmadipoorrafsanjani M, Ghojazadeh MJBll. Decreased circulatory microRNA-4478 as a specific biomarker for diagnosing non-ST-segment elevation myocardial infarction (NSTEMI) and its association with</w:t>
      </w:r>
      <w:r w:rsidR="00F909C4" w:rsidRPr="00EC4BDF">
        <w:rPr>
          <w:rtl/>
        </w:rPr>
        <w:t xml:space="preserve"> </w:t>
      </w:r>
      <w:r w:rsidR="00F909C4" w:rsidRPr="00EC4BDF">
        <w:t>soluble leptin receptor. 2017;118(11):684-90</w:t>
      </w:r>
      <w:r w:rsidR="00F909C4" w:rsidRPr="00EC4BDF">
        <w:rPr>
          <w:rtl/>
        </w:rPr>
        <w:t>.</w:t>
      </w:r>
      <w:bookmarkEnd w:id="0"/>
    </w:p>
    <w:p w14:paraId="6700DB05" w14:textId="77777777" w:rsidR="00F909C4" w:rsidRPr="00EC4BDF" w:rsidRDefault="00F909C4" w:rsidP="00F909C4">
      <w:pPr>
        <w:pStyle w:val="EndNoteBibliography"/>
        <w:spacing w:after="0"/>
        <w:rPr>
          <w:rtl/>
        </w:rPr>
      </w:pPr>
      <w:bookmarkStart w:id="1" w:name="_ENREF_2"/>
      <w:r w:rsidRPr="00EC4BDF">
        <w:rPr>
          <w:rtl/>
        </w:rPr>
        <w:t>2.</w:t>
      </w:r>
      <w:r w:rsidRPr="00EC4BDF">
        <w:rPr>
          <w:rtl/>
        </w:rPr>
        <w:tab/>
      </w:r>
      <w:r w:rsidRPr="00EC4BDF">
        <w:t>Seyam S, Heidarnia AR. Quality of life and factors related to it in cardiovascular patients after heart surgery. Journal of Birjand University of Medical Sciences. 2013;19:33-41</w:t>
      </w:r>
      <w:r w:rsidRPr="00EC4BDF">
        <w:rPr>
          <w:rtl/>
        </w:rPr>
        <w:t>.</w:t>
      </w:r>
      <w:bookmarkEnd w:id="1"/>
    </w:p>
    <w:p w14:paraId="26B501D1" w14:textId="77777777" w:rsidR="00F909C4" w:rsidRPr="00EC4BDF" w:rsidRDefault="00F909C4" w:rsidP="00F909C4">
      <w:pPr>
        <w:pStyle w:val="EndNoteBibliography"/>
        <w:spacing w:after="0"/>
        <w:rPr>
          <w:rtl/>
        </w:rPr>
      </w:pPr>
      <w:bookmarkStart w:id="2" w:name="_ENREF_3"/>
      <w:r w:rsidRPr="00EC4BDF">
        <w:rPr>
          <w:rtl/>
        </w:rPr>
        <w:t>3.</w:t>
      </w:r>
      <w:r w:rsidRPr="00EC4BDF">
        <w:rPr>
          <w:rtl/>
        </w:rPr>
        <w:tab/>
      </w:r>
      <w:r w:rsidRPr="00EC4BDF">
        <w:t>Sarrafzadegan N, Mohammmadifard N. Cardiovascular disease in Iran in the last 40 years: prevalence, mortality, morbidity, challenges and strategies for cardiovascular prevention. Archives of Iranian medicine. 2019;22(4):204-10</w:t>
      </w:r>
      <w:r w:rsidRPr="00EC4BDF">
        <w:rPr>
          <w:rtl/>
        </w:rPr>
        <w:t>.</w:t>
      </w:r>
      <w:bookmarkEnd w:id="2"/>
    </w:p>
    <w:p w14:paraId="5E1E22CA" w14:textId="77777777" w:rsidR="00F909C4" w:rsidRPr="00EC4BDF" w:rsidRDefault="00F909C4" w:rsidP="00F909C4">
      <w:pPr>
        <w:pStyle w:val="EndNoteBibliography"/>
        <w:spacing w:after="0"/>
        <w:rPr>
          <w:rtl/>
        </w:rPr>
      </w:pPr>
      <w:bookmarkStart w:id="3" w:name="_ENREF_4"/>
      <w:r w:rsidRPr="00EC4BDF">
        <w:rPr>
          <w:rtl/>
        </w:rPr>
        <w:lastRenderedPageBreak/>
        <w:t>4.</w:t>
      </w:r>
      <w:r w:rsidRPr="00EC4BDF">
        <w:rPr>
          <w:rtl/>
        </w:rPr>
        <w:tab/>
      </w:r>
      <w:r w:rsidRPr="00EC4BDF">
        <w:t>Gheorghiade M, Bonow RO. Chronic heart failure</w:t>
      </w:r>
      <w:r w:rsidRPr="00EC4BDF">
        <w:rPr>
          <w:rtl/>
        </w:rPr>
        <w:t xml:space="preserve"> </w:t>
      </w:r>
      <w:r w:rsidRPr="00EC4BDF">
        <w:t>in the United States: a manifestation of coronary artery disease. Circulation. 1998;97(3):282-9</w:t>
      </w:r>
      <w:r w:rsidRPr="00EC4BDF">
        <w:rPr>
          <w:rtl/>
        </w:rPr>
        <w:t>.</w:t>
      </w:r>
      <w:bookmarkEnd w:id="3"/>
    </w:p>
    <w:p w14:paraId="3A28C2C0" w14:textId="77777777" w:rsidR="00F909C4" w:rsidRPr="00EC4BDF" w:rsidRDefault="00F909C4" w:rsidP="00F909C4">
      <w:pPr>
        <w:pStyle w:val="EndNoteBibliography"/>
        <w:spacing w:after="0"/>
        <w:rPr>
          <w:rtl/>
        </w:rPr>
      </w:pPr>
      <w:bookmarkStart w:id="4" w:name="_ENREF_5"/>
      <w:r w:rsidRPr="00EC4BDF">
        <w:rPr>
          <w:rtl/>
        </w:rPr>
        <w:t>5.</w:t>
      </w:r>
      <w:r w:rsidRPr="00EC4BDF">
        <w:rPr>
          <w:rtl/>
        </w:rPr>
        <w:tab/>
      </w:r>
      <w:r w:rsidRPr="00EC4BDF">
        <w:t>Yancy CW, Jessup M, Bozkurt B, Butler J, Casey DE, Drazner MH, et al. 2013 ACCF/AHA guideline for the management of heart failure: a report of the American</w:t>
      </w:r>
      <w:r w:rsidRPr="00EC4BDF">
        <w:rPr>
          <w:rtl/>
        </w:rPr>
        <w:t xml:space="preserve"> </w:t>
      </w:r>
      <w:r w:rsidRPr="00EC4BDF">
        <w:t>College of Cardiology Foundation/American Heart Association Task Force on Practice Guidelines. Journal of the American College of Cardiology. 2013;62(16):e147-e239</w:t>
      </w:r>
      <w:r w:rsidRPr="00EC4BDF">
        <w:rPr>
          <w:rtl/>
        </w:rPr>
        <w:t>.</w:t>
      </w:r>
      <w:bookmarkEnd w:id="4"/>
    </w:p>
    <w:p w14:paraId="250293F2" w14:textId="77777777" w:rsidR="00F909C4" w:rsidRPr="00EC4BDF" w:rsidRDefault="00F909C4" w:rsidP="00F909C4">
      <w:pPr>
        <w:pStyle w:val="EndNoteBibliography"/>
        <w:spacing w:after="0"/>
        <w:rPr>
          <w:rtl/>
        </w:rPr>
      </w:pPr>
      <w:bookmarkStart w:id="5" w:name="_ENREF_6"/>
      <w:r w:rsidRPr="00EC4BDF">
        <w:rPr>
          <w:rtl/>
        </w:rPr>
        <w:t>6.</w:t>
      </w:r>
      <w:r w:rsidRPr="00EC4BDF">
        <w:rPr>
          <w:rtl/>
        </w:rPr>
        <w:tab/>
      </w:r>
      <w:r w:rsidRPr="00EC4BDF">
        <w:t>Shojaei FJH. Quality of life in patients with heart failure. 2008;14</w:t>
      </w:r>
      <w:r w:rsidRPr="00EC4BDF">
        <w:rPr>
          <w:rtl/>
        </w:rPr>
        <w:t>(2).</w:t>
      </w:r>
      <w:bookmarkEnd w:id="5"/>
    </w:p>
    <w:p w14:paraId="52FB72C7" w14:textId="77777777" w:rsidR="00F909C4" w:rsidRPr="00EC4BDF" w:rsidRDefault="00F909C4" w:rsidP="00F909C4">
      <w:pPr>
        <w:pStyle w:val="EndNoteBibliography"/>
        <w:spacing w:after="0"/>
        <w:rPr>
          <w:rtl/>
        </w:rPr>
      </w:pPr>
      <w:bookmarkStart w:id="6" w:name="_ENREF_7"/>
      <w:r w:rsidRPr="00EC4BDF">
        <w:rPr>
          <w:rtl/>
        </w:rPr>
        <w:t>7.</w:t>
      </w:r>
      <w:r w:rsidRPr="00EC4BDF">
        <w:rPr>
          <w:rtl/>
        </w:rPr>
        <w:tab/>
      </w:r>
      <w:r w:rsidRPr="00EC4BDF">
        <w:t>Members ATF, Dickstein K, Cohen-Solal A, Filippatos G, McMurray JJ, Ponikowski P, et al. ESC Guidelines for the diagnosis and treatment of acute and chronic heart failure 2008: the Task Force for the Diagnosis and Treatment of Acute and Chronic Heart Failure 2008 of the European Society of Cardiology. Developed in collaboration with the Heart Failure Association of the ESC (HFA) and endorsed by the European Society of Intensive Care Medicine (ESICM). European heart journal. 2008;29(19):2388-442</w:t>
      </w:r>
      <w:r w:rsidRPr="00EC4BDF">
        <w:rPr>
          <w:rtl/>
        </w:rPr>
        <w:t>.</w:t>
      </w:r>
      <w:bookmarkEnd w:id="6"/>
    </w:p>
    <w:p w14:paraId="329F17CC" w14:textId="77777777" w:rsidR="00F909C4" w:rsidRPr="00EC4BDF" w:rsidRDefault="00F909C4" w:rsidP="00F909C4">
      <w:pPr>
        <w:pStyle w:val="EndNoteBibliography"/>
        <w:spacing w:after="0"/>
        <w:rPr>
          <w:rtl/>
        </w:rPr>
      </w:pPr>
      <w:bookmarkStart w:id="7" w:name="_ENREF_8"/>
      <w:r w:rsidRPr="00EC4BDF">
        <w:rPr>
          <w:rtl/>
        </w:rPr>
        <w:t>8.</w:t>
      </w:r>
      <w:r w:rsidRPr="00EC4BDF">
        <w:rPr>
          <w:rtl/>
        </w:rPr>
        <w:tab/>
      </w:r>
      <w:r w:rsidRPr="00EC4BDF">
        <w:t>Sh S, MohammadAlian H, Imani R, Khaledifar A, Hatamipour KJJSUMS. The effect of continuous educational and caring interferences on the quality of life patients with heart congestive failure. 2008;10(1):14-9</w:t>
      </w:r>
      <w:r w:rsidRPr="00EC4BDF">
        <w:rPr>
          <w:rtl/>
        </w:rPr>
        <w:t>.</w:t>
      </w:r>
      <w:bookmarkEnd w:id="7"/>
    </w:p>
    <w:p w14:paraId="7206CCB7" w14:textId="77777777" w:rsidR="00F909C4" w:rsidRPr="00EC4BDF" w:rsidRDefault="00F909C4" w:rsidP="00F909C4">
      <w:pPr>
        <w:pStyle w:val="EndNoteBibliography"/>
        <w:spacing w:after="0"/>
        <w:rPr>
          <w:rtl/>
        </w:rPr>
      </w:pPr>
      <w:bookmarkStart w:id="8" w:name="_ENREF_9"/>
      <w:r w:rsidRPr="00EC4BDF">
        <w:rPr>
          <w:rtl/>
        </w:rPr>
        <w:t>9.</w:t>
      </w:r>
      <w:r w:rsidRPr="00EC4BDF">
        <w:rPr>
          <w:rtl/>
        </w:rPr>
        <w:tab/>
      </w:r>
      <w:r w:rsidRPr="00EC4BDF">
        <w:t>Mozaffarian D, Benjamin EJ, Go AS, Arnett DK, Blaha MJ, Cushman M, et al. Heart disease and stroke statistics—2016 update: a report from the American Heart Association. circulation. 2016;133(4):e38-e360</w:t>
      </w:r>
      <w:r w:rsidRPr="00EC4BDF">
        <w:rPr>
          <w:rtl/>
        </w:rPr>
        <w:t>.</w:t>
      </w:r>
      <w:bookmarkEnd w:id="8"/>
    </w:p>
    <w:p w14:paraId="5D954053" w14:textId="77777777" w:rsidR="00F909C4" w:rsidRPr="00EC4BDF" w:rsidRDefault="00F909C4" w:rsidP="00F909C4">
      <w:pPr>
        <w:pStyle w:val="EndNoteBibliography"/>
        <w:spacing w:after="0"/>
        <w:rPr>
          <w:rtl/>
        </w:rPr>
      </w:pPr>
      <w:bookmarkStart w:id="9" w:name="_ENREF_10"/>
      <w:r w:rsidRPr="00EC4BDF">
        <w:rPr>
          <w:rtl/>
        </w:rPr>
        <w:t>10.</w:t>
      </w:r>
      <w:r w:rsidRPr="00EC4BDF">
        <w:rPr>
          <w:rtl/>
        </w:rPr>
        <w:tab/>
      </w:r>
      <w:r w:rsidRPr="00EC4BDF">
        <w:t>Jeon Y-H, Kraus SG, Jowsey T, Glasgow NJ. The experience of living with chronic heart failure: a narrative</w:t>
      </w:r>
      <w:r w:rsidRPr="00EC4BDF">
        <w:rPr>
          <w:rtl/>
        </w:rPr>
        <w:t xml:space="preserve"> </w:t>
      </w:r>
      <w:r w:rsidRPr="00EC4BDF">
        <w:t>review of qualitative studies. BMC health services research. 2010;10(1):1-9</w:t>
      </w:r>
      <w:r w:rsidRPr="00EC4BDF">
        <w:rPr>
          <w:rtl/>
        </w:rPr>
        <w:t>.</w:t>
      </w:r>
      <w:bookmarkEnd w:id="9"/>
    </w:p>
    <w:p w14:paraId="35E67239" w14:textId="77777777" w:rsidR="00F909C4" w:rsidRPr="00EC4BDF" w:rsidRDefault="00F909C4" w:rsidP="00F909C4">
      <w:pPr>
        <w:pStyle w:val="EndNoteBibliography"/>
        <w:spacing w:after="0"/>
        <w:rPr>
          <w:rtl/>
        </w:rPr>
      </w:pPr>
      <w:bookmarkStart w:id="10" w:name="_ENREF_11"/>
      <w:r w:rsidRPr="00EC4BDF">
        <w:rPr>
          <w:rtl/>
        </w:rPr>
        <w:t>11.</w:t>
      </w:r>
      <w:r w:rsidRPr="00EC4BDF">
        <w:rPr>
          <w:rtl/>
        </w:rPr>
        <w:tab/>
      </w:r>
      <w:r w:rsidRPr="00EC4BDF">
        <w:t>Varaei S, Cheraghi M, Seyedfatemi N, Talebi M, Bahrani N, Dehghani A, et al. Effect of peer education on anxiety in patients candidated for coronary artery bypass graft surgery: a randomized control trial. 2013</w:t>
      </w:r>
      <w:r w:rsidRPr="00EC4BDF">
        <w:rPr>
          <w:rtl/>
        </w:rPr>
        <w:t>.</w:t>
      </w:r>
      <w:bookmarkEnd w:id="10"/>
    </w:p>
    <w:p w14:paraId="1CCAF138" w14:textId="77777777" w:rsidR="00F909C4" w:rsidRPr="00EC4BDF" w:rsidRDefault="00F909C4" w:rsidP="00F909C4">
      <w:pPr>
        <w:pStyle w:val="EndNoteBibliography"/>
        <w:spacing w:after="0"/>
        <w:rPr>
          <w:rtl/>
        </w:rPr>
      </w:pPr>
      <w:bookmarkStart w:id="11" w:name="_ENREF_12"/>
      <w:r w:rsidRPr="00EC4BDF">
        <w:rPr>
          <w:rtl/>
        </w:rPr>
        <w:t>12.</w:t>
      </w:r>
      <w:r w:rsidRPr="00EC4BDF">
        <w:rPr>
          <w:rtl/>
        </w:rPr>
        <w:tab/>
      </w:r>
      <w:r w:rsidRPr="00EC4BDF">
        <w:t>Murtagh FE, Addington-Hall J, Higginson IJJAickd. The prevalence of symptoms in end-stage renal disease: a systematic review. 2007;14(1):82-99</w:t>
      </w:r>
      <w:r w:rsidRPr="00EC4BDF">
        <w:rPr>
          <w:rtl/>
        </w:rPr>
        <w:t>.</w:t>
      </w:r>
      <w:bookmarkEnd w:id="11"/>
    </w:p>
    <w:p w14:paraId="14FF8ECA" w14:textId="77777777" w:rsidR="00F909C4" w:rsidRPr="00EC4BDF" w:rsidRDefault="00F909C4" w:rsidP="00F909C4">
      <w:pPr>
        <w:pStyle w:val="EndNoteBibliography"/>
        <w:spacing w:after="0"/>
        <w:rPr>
          <w:rtl/>
        </w:rPr>
      </w:pPr>
      <w:bookmarkStart w:id="12" w:name="_ENREF_13"/>
      <w:r w:rsidRPr="00EC4BDF">
        <w:rPr>
          <w:rtl/>
        </w:rPr>
        <w:t>13.</w:t>
      </w:r>
      <w:r w:rsidRPr="00EC4BDF">
        <w:rPr>
          <w:rtl/>
        </w:rPr>
        <w:tab/>
      </w:r>
      <w:r w:rsidRPr="00EC4BDF">
        <w:t>Koohestani H, Baghcheghi N. Burn out in caregivers of patients with stroke and its related factors. 2012</w:t>
      </w:r>
      <w:r w:rsidRPr="00EC4BDF">
        <w:rPr>
          <w:rtl/>
        </w:rPr>
        <w:t>.</w:t>
      </w:r>
      <w:bookmarkEnd w:id="12"/>
    </w:p>
    <w:p w14:paraId="7829FC28" w14:textId="77777777" w:rsidR="00F909C4" w:rsidRPr="00EC4BDF" w:rsidRDefault="00F909C4" w:rsidP="00F909C4">
      <w:pPr>
        <w:pStyle w:val="EndNoteBibliography"/>
        <w:spacing w:after="0"/>
        <w:rPr>
          <w:rtl/>
        </w:rPr>
      </w:pPr>
      <w:bookmarkStart w:id="13" w:name="_ENREF_14"/>
      <w:r w:rsidRPr="00EC4BDF">
        <w:rPr>
          <w:rtl/>
        </w:rPr>
        <w:t>14.</w:t>
      </w:r>
      <w:r w:rsidRPr="00EC4BDF">
        <w:rPr>
          <w:rtl/>
        </w:rPr>
        <w:tab/>
      </w:r>
      <w:r w:rsidRPr="00EC4BDF">
        <w:t>Dunbar SB, Clark PC, Quinn C, Gary RA, Kaslow NJ. Family influences on heart failure self-care and outcomes. The Journal of cardiovascular nursing. 2008;23(3):258</w:t>
      </w:r>
      <w:r w:rsidRPr="00EC4BDF">
        <w:rPr>
          <w:rtl/>
        </w:rPr>
        <w:t>.</w:t>
      </w:r>
      <w:bookmarkEnd w:id="13"/>
    </w:p>
    <w:p w14:paraId="7B11D75B" w14:textId="77777777" w:rsidR="00F909C4" w:rsidRPr="00EC4BDF" w:rsidRDefault="00F909C4" w:rsidP="00F909C4">
      <w:pPr>
        <w:pStyle w:val="EndNoteBibliography"/>
        <w:spacing w:after="0"/>
        <w:rPr>
          <w:rtl/>
        </w:rPr>
      </w:pPr>
      <w:bookmarkStart w:id="14" w:name="_ENREF_15"/>
      <w:r w:rsidRPr="00EC4BDF">
        <w:rPr>
          <w:rtl/>
        </w:rPr>
        <w:t>15.</w:t>
      </w:r>
      <w:r w:rsidRPr="00EC4BDF">
        <w:rPr>
          <w:rtl/>
        </w:rPr>
        <w:tab/>
      </w:r>
      <w:r w:rsidRPr="00EC4BDF">
        <w:t>Sebern MD, Woda A. Shared care dyadic intervention: outcome patterns for heart failure care partners. Western journal of nursing research. 2012;34(3):289-316</w:t>
      </w:r>
      <w:r w:rsidRPr="00EC4BDF">
        <w:rPr>
          <w:rtl/>
        </w:rPr>
        <w:t>.</w:t>
      </w:r>
      <w:bookmarkEnd w:id="14"/>
    </w:p>
    <w:p w14:paraId="1484C5C6" w14:textId="77777777" w:rsidR="00F909C4" w:rsidRPr="00EC4BDF" w:rsidRDefault="00F909C4" w:rsidP="00F909C4">
      <w:pPr>
        <w:pStyle w:val="EndNoteBibliography"/>
        <w:spacing w:after="0"/>
        <w:rPr>
          <w:rtl/>
        </w:rPr>
      </w:pPr>
      <w:bookmarkStart w:id="15" w:name="_ENREF_16"/>
      <w:r w:rsidRPr="00EC4BDF">
        <w:rPr>
          <w:rtl/>
        </w:rPr>
        <w:t>16.</w:t>
      </w:r>
      <w:r w:rsidRPr="00EC4BDF">
        <w:rPr>
          <w:rtl/>
        </w:rPr>
        <w:tab/>
      </w:r>
      <w:r w:rsidRPr="00EC4BDF">
        <w:t>Bidwell JT, Lyons KS, Lee CS. Caregiver well-being and patient outcomes in heart failure: a meta-analysis. The Journal of cardiovascular nursing. 2017;32(4):372</w:t>
      </w:r>
      <w:r w:rsidRPr="00EC4BDF">
        <w:rPr>
          <w:rtl/>
        </w:rPr>
        <w:t>.</w:t>
      </w:r>
      <w:bookmarkEnd w:id="15"/>
    </w:p>
    <w:p w14:paraId="615D66C5" w14:textId="77777777" w:rsidR="00F909C4" w:rsidRPr="00EC4BDF" w:rsidRDefault="00F909C4" w:rsidP="00F909C4">
      <w:pPr>
        <w:pStyle w:val="EndNoteBibliography"/>
        <w:spacing w:after="0"/>
        <w:rPr>
          <w:rtl/>
        </w:rPr>
      </w:pPr>
      <w:bookmarkStart w:id="16" w:name="_ENREF_17"/>
      <w:r w:rsidRPr="00EC4BDF">
        <w:rPr>
          <w:rtl/>
        </w:rPr>
        <w:t>17.</w:t>
      </w:r>
      <w:r w:rsidRPr="00EC4BDF">
        <w:rPr>
          <w:rtl/>
        </w:rPr>
        <w:tab/>
      </w:r>
      <w:r w:rsidRPr="00EC4BDF">
        <w:t>Buck HG, Stromberg A, Chung ML, Donovan KA, Harkness K, Howard AM, et al. A systematic review of heart failure dyadic self-care interventions focusing on intervention components, contexts, and outcomes. International Journal of Nursing Studies. 2018;77:232-42</w:t>
      </w:r>
      <w:r w:rsidRPr="00EC4BDF">
        <w:rPr>
          <w:rtl/>
        </w:rPr>
        <w:t>.</w:t>
      </w:r>
      <w:bookmarkEnd w:id="16"/>
    </w:p>
    <w:p w14:paraId="47ECD609" w14:textId="77777777" w:rsidR="00F909C4" w:rsidRPr="00EC4BDF" w:rsidRDefault="00F909C4" w:rsidP="00F909C4">
      <w:pPr>
        <w:pStyle w:val="EndNoteBibliography"/>
        <w:spacing w:after="0"/>
        <w:rPr>
          <w:rtl/>
        </w:rPr>
      </w:pPr>
      <w:bookmarkStart w:id="17" w:name="_ENREF_18"/>
      <w:r w:rsidRPr="00EC4BDF">
        <w:rPr>
          <w:rtl/>
        </w:rPr>
        <w:t>18.</w:t>
      </w:r>
      <w:r w:rsidRPr="00EC4BDF">
        <w:rPr>
          <w:rtl/>
        </w:rPr>
        <w:tab/>
      </w:r>
      <w:r w:rsidRPr="00EC4BDF">
        <w:t>Gheorghiade M, Vaduganathan M, Fonarow GC, Bonow RO. Rehospitalization for heart failure: problems and perspectives. Journal of the American College of Cardiology. 2013;61(4):391-403</w:t>
      </w:r>
      <w:r w:rsidRPr="00EC4BDF">
        <w:rPr>
          <w:rtl/>
        </w:rPr>
        <w:t>.</w:t>
      </w:r>
      <w:bookmarkEnd w:id="17"/>
    </w:p>
    <w:p w14:paraId="47C269A2" w14:textId="77777777" w:rsidR="00F909C4" w:rsidRPr="00EC4BDF" w:rsidRDefault="00F909C4" w:rsidP="00F909C4">
      <w:pPr>
        <w:pStyle w:val="EndNoteBibliography"/>
        <w:spacing w:after="0"/>
        <w:rPr>
          <w:rtl/>
        </w:rPr>
      </w:pPr>
      <w:bookmarkStart w:id="18" w:name="_ENREF_19"/>
      <w:r w:rsidRPr="00EC4BDF">
        <w:rPr>
          <w:rtl/>
        </w:rPr>
        <w:t>19.</w:t>
      </w:r>
      <w:r w:rsidRPr="00EC4BDF">
        <w:rPr>
          <w:rtl/>
        </w:rPr>
        <w:tab/>
      </w:r>
      <w:r w:rsidRPr="00EC4BDF">
        <w:t>D’Alto M, Pacileo G, Calabrò RJTAjoc. Nonpharmacologic care of heart failure: patient, family, and hospital organization. 2003;91(9):51-4</w:t>
      </w:r>
      <w:r w:rsidRPr="00EC4BDF">
        <w:rPr>
          <w:rtl/>
        </w:rPr>
        <w:t>.</w:t>
      </w:r>
      <w:bookmarkEnd w:id="18"/>
    </w:p>
    <w:p w14:paraId="2FBDCDB7" w14:textId="77777777" w:rsidR="00F909C4" w:rsidRPr="00EC4BDF" w:rsidRDefault="00F909C4" w:rsidP="00F909C4">
      <w:pPr>
        <w:pStyle w:val="EndNoteBibliography"/>
        <w:spacing w:after="0"/>
        <w:rPr>
          <w:rtl/>
        </w:rPr>
      </w:pPr>
      <w:bookmarkStart w:id="19" w:name="_ENREF_20"/>
      <w:r w:rsidRPr="00EC4BDF">
        <w:rPr>
          <w:rtl/>
        </w:rPr>
        <w:t>20.</w:t>
      </w:r>
      <w:r w:rsidRPr="00EC4BDF">
        <w:rPr>
          <w:rtl/>
        </w:rPr>
        <w:tab/>
      </w:r>
      <w:r w:rsidRPr="00EC4BDF">
        <w:t>Jeon Y-H, Kraus SG, Jowsey T, Glasgow NJJBhsr. The experience of living with chronic heart failure: a narrative review of qualitative studies. 2010;10(1):1-9</w:t>
      </w:r>
      <w:r w:rsidRPr="00EC4BDF">
        <w:rPr>
          <w:rtl/>
        </w:rPr>
        <w:t>.</w:t>
      </w:r>
      <w:bookmarkEnd w:id="19"/>
    </w:p>
    <w:p w14:paraId="02AB7C65" w14:textId="77777777" w:rsidR="00F909C4" w:rsidRPr="00EC4BDF" w:rsidRDefault="00F909C4" w:rsidP="00F909C4">
      <w:pPr>
        <w:pStyle w:val="EndNoteBibliography"/>
        <w:spacing w:after="0"/>
        <w:rPr>
          <w:rtl/>
        </w:rPr>
      </w:pPr>
      <w:bookmarkStart w:id="20" w:name="_ENREF_21"/>
      <w:r w:rsidRPr="00EC4BDF">
        <w:rPr>
          <w:rtl/>
        </w:rPr>
        <w:t>21.</w:t>
      </w:r>
      <w:r w:rsidRPr="00EC4BDF">
        <w:rPr>
          <w:rtl/>
        </w:rPr>
        <w:tab/>
      </w:r>
      <w:r w:rsidRPr="00EC4BDF">
        <w:t>Pressler SJ, Gradus-Pizlo I, Chubinski SD, Smith G, Wheeler S, Wu J, et al. Family caregiver outcomes in heart failure. 2009;18(2):149-59</w:t>
      </w:r>
      <w:r w:rsidRPr="00EC4BDF">
        <w:rPr>
          <w:rtl/>
        </w:rPr>
        <w:t>.</w:t>
      </w:r>
      <w:bookmarkEnd w:id="20"/>
    </w:p>
    <w:p w14:paraId="79110B8A" w14:textId="77777777" w:rsidR="00F909C4" w:rsidRPr="00EC4BDF" w:rsidRDefault="00F909C4" w:rsidP="00F909C4">
      <w:pPr>
        <w:pStyle w:val="EndNoteBibliography"/>
        <w:spacing w:after="0"/>
        <w:rPr>
          <w:rtl/>
        </w:rPr>
      </w:pPr>
      <w:bookmarkStart w:id="21" w:name="_ENREF_22"/>
      <w:r w:rsidRPr="00EC4BDF">
        <w:rPr>
          <w:rtl/>
        </w:rPr>
        <w:t>22.</w:t>
      </w:r>
      <w:r w:rsidRPr="00EC4BDF">
        <w:rPr>
          <w:rtl/>
        </w:rPr>
        <w:tab/>
      </w:r>
      <w:r w:rsidRPr="00EC4BDF">
        <w:t>Nicholas Dionne-Odom J, Hooker SA, Bekelman D, Ejem D, McGhan G, Kitko L, et al. Family caregiving for persons with heart failure at the intersection of heart failure and palliative care: a state-of-the-science review. Heart failure reviews. 2017;22(5):543-57</w:t>
      </w:r>
      <w:r w:rsidRPr="00EC4BDF">
        <w:rPr>
          <w:rtl/>
        </w:rPr>
        <w:t>.</w:t>
      </w:r>
      <w:bookmarkEnd w:id="21"/>
    </w:p>
    <w:p w14:paraId="69051849" w14:textId="77777777" w:rsidR="00F909C4" w:rsidRPr="00EC4BDF" w:rsidRDefault="00F909C4" w:rsidP="00F909C4">
      <w:pPr>
        <w:pStyle w:val="EndNoteBibliography"/>
        <w:spacing w:after="0"/>
        <w:rPr>
          <w:rtl/>
        </w:rPr>
      </w:pPr>
      <w:bookmarkStart w:id="22" w:name="_ENREF_23"/>
      <w:r w:rsidRPr="00EC4BDF">
        <w:rPr>
          <w:rtl/>
        </w:rPr>
        <w:lastRenderedPageBreak/>
        <w:t>23.</w:t>
      </w:r>
      <w:r w:rsidRPr="00EC4BDF">
        <w:rPr>
          <w:rtl/>
        </w:rPr>
        <w:tab/>
      </w:r>
      <w:r w:rsidRPr="00EC4BDF">
        <w:t>Allen LA, Stevenson LW, Grady KL, Goldstein NE, Matlock DD, Arnold RM, et al</w:t>
      </w:r>
      <w:r w:rsidRPr="00EC4BDF">
        <w:rPr>
          <w:rtl/>
        </w:rPr>
        <w:t xml:space="preserve">. </w:t>
      </w:r>
      <w:r w:rsidRPr="00EC4BDF">
        <w:t>Decision Making in Advanced Heart Failure. Circulation. 2012;125(15):1928-52</w:t>
      </w:r>
      <w:r w:rsidRPr="00EC4BDF">
        <w:rPr>
          <w:rtl/>
        </w:rPr>
        <w:t>.</w:t>
      </w:r>
      <w:bookmarkEnd w:id="22"/>
    </w:p>
    <w:p w14:paraId="0C9D7F40" w14:textId="77777777" w:rsidR="00F909C4" w:rsidRPr="00EC4BDF" w:rsidRDefault="00F909C4" w:rsidP="00F909C4">
      <w:pPr>
        <w:pStyle w:val="EndNoteBibliography"/>
        <w:spacing w:after="0"/>
        <w:rPr>
          <w:rtl/>
        </w:rPr>
      </w:pPr>
      <w:bookmarkStart w:id="23" w:name="_ENREF_24"/>
      <w:r w:rsidRPr="00EC4BDF">
        <w:rPr>
          <w:rtl/>
        </w:rPr>
        <w:t>24.</w:t>
      </w:r>
      <w:r w:rsidRPr="00EC4BDF">
        <w:rPr>
          <w:rtl/>
        </w:rPr>
        <w:tab/>
      </w:r>
      <w:r w:rsidRPr="00EC4BDF">
        <w:t>Pressler SJ, Gradus-Pizlo I, Chubinski SD, Smith G, Wheeler S, Wu J, et al. Family caregiver outcomes in heart failure. American Journal of Critical Care. 2009;18(2):149-5</w:t>
      </w:r>
      <w:r w:rsidRPr="00EC4BDF">
        <w:rPr>
          <w:rtl/>
        </w:rPr>
        <w:t>9.</w:t>
      </w:r>
      <w:bookmarkEnd w:id="23"/>
    </w:p>
    <w:p w14:paraId="3016B0D7" w14:textId="77777777" w:rsidR="00F909C4" w:rsidRPr="00EC4BDF" w:rsidRDefault="00F909C4" w:rsidP="00F909C4">
      <w:pPr>
        <w:pStyle w:val="EndNoteBibliography"/>
        <w:spacing w:after="0"/>
        <w:rPr>
          <w:rtl/>
        </w:rPr>
      </w:pPr>
      <w:bookmarkStart w:id="24" w:name="_ENREF_25"/>
      <w:r w:rsidRPr="00EC4BDF">
        <w:rPr>
          <w:rtl/>
        </w:rPr>
        <w:t>25.</w:t>
      </w:r>
      <w:r w:rsidRPr="00EC4BDF">
        <w:rPr>
          <w:rtl/>
        </w:rPr>
        <w:tab/>
      </w:r>
      <w:r w:rsidRPr="00EC4BDF">
        <w:t>Mourad GM, Zaki RA, Ali RAJJEP. Improving coping abilities among caregivers of patients with cerebrovascular stroke. 2014;5(36):8-20</w:t>
      </w:r>
      <w:r w:rsidRPr="00EC4BDF">
        <w:rPr>
          <w:rtl/>
        </w:rPr>
        <w:t>.</w:t>
      </w:r>
      <w:bookmarkEnd w:id="24"/>
    </w:p>
    <w:p w14:paraId="30DFD1CF" w14:textId="77777777" w:rsidR="00F909C4" w:rsidRPr="00EC4BDF" w:rsidRDefault="00F909C4" w:rsidP="00F909C4">
      <w:pPr>
        <w:pStyle w:val="EndNoteBibliography"/>
        <w:spacing w:after="0"/>
        <w:rPr>
          <w:rtl/>
        </w:rPr>
      </w:pPr>
      <w:bookmarkStart w:id="25" w:name="_ENREF_26"/>
      <w:r w:rsidRPr="00EC4BDF">
        <w:rPr>
          <w:rtl/>
        </w:rPr>
        <w:t>26.</w:t>
      </w:r>
      <w:r w:rsidRPr="00EC4BDF">
        <w:rPr>
          <w:rtl/>
        </w:rPr>
        <w:tab/>
      </w:r>
      <w:r w:rsidRPr="00EC4BDF">
        <w:t>Raiesifar A, Torabpour M, Mohsenizad P, Shabani H, Tayebi A, Masoumi MJCcN. Dialysis adequacy in patients of Abadan hemodialysis center. 2009;2(3):87-90</w:t>
      </w:r>
      <w:r w:rsidRPr="00EC4BDF">
        <w:rPr>
          <w:rtl/>
        </w:rPr>
        <w:t>.</w:t>
      </w:r>
      <w:bookmarkEnd w:id="25"/>
    </w:p>
    <w:p w14:paraId="049CE14C" w14:textId="77777777" w:rsidR="00F909C4" w:rsidRPr="00EC4BDF" w:rsidRDefault="00F909C4" w:rsidP="00F909C4">
      <w:pPr>
        <w:pStyle w:val="EndNoteBibliography"/>
        <w:spacing w:after="0"/>
        <w:rPr>
          <w:rtl/>
        </w:rPr>
      </w:pPr>
      <w:bookmarkStart w:id="26" w:name="_ENREF_27"/>
      <w:r w:rsidRPr="00EC4BDF">
        <w:rPr>
          <w:rtl/>
        </w:rPr>
        <w:t>27.</w:t>
      </w:r>
      <w:r w:rsidRPr="00EC4BDF">
        <w:rPr>
          <w:rtl/>
        </w:rPr>
        <w:tab/>
      </w:r>
      <w:r w:rsidRPr="00EC4BDF">
        <w:t>Abbasi A, Asayesh H, Rahmani H, Shariati A, Hosseini S, Rouhi GJJoRDiN, et al. The burden on cargivers from hemodialysis patients and related factors. 2011;8(1):26-33</w:t>
      </w:r>
      <w:r w:rsidRPr="00EC4BDF">
        <w:rPr>
          <w:rtl/>
        </w:rPr>
        <w:t>.</w:t>
      </w:r>
      <w:bookmarkEnd w:id="26"/>
    </w:p>
    <w:p w14:paraId="0E40B687" w14:textId="77777777" w:rsidR="00F909C4" w:rsidRPr="00EC4BDF" w:rsidRDefault="00F909C4" w:rsidP="00F909C4">
      <w:pPr>
        <w:pStyle w:val="EndNoteBibliography"/>
        <w:spacing w:after="0"/>
        <w:rPr>
          <w:rtl/>
        </w:rPr>
      </w:pPr>
      <w:bookmarkStart w:id="27" w:name="_ENREF_28"/>
      <w:r w:rsidRPr="00EC4BDF">
        <w:rPr>
          <w:rtl/>
        </w:rPr>
        <w:t>28.</w:t>
      </w:r>
      <w:r w:rsidRPr="00EC4BDF">
        <w:rPr>
          <w:rtl/>
        </w:rPr>
        <w:tab/>
      </w:r>
      <w:r w:rsidRPr="00EC4BDF">
        <w:t>Jadhav BS, Dhavale HS, Dere SS, Dadarwala DDJMJoDDPU. Psychiatric morbidity, quality of life and caregiver burden in patients undergoing hemodialysis. 2014;7(6):722</w:t>
      </w:r>
      <w:r w:rsidRPr="00EC4BDF">
        <w:rPr>
          <w:rtl/>
        </w:rPr>
        <w:t>.</w:t>
      </w:r>
      <w:bookmarkEnd w:id="27"/>
    </w:p>
    <w:p w14:paraId="1DCB5722" w14:textId="77777777" w:rsidR="00F909C4" w:rsidRPr="00EC4BDF" w:rsidRDefault="00F909C4" w:rsidP="00F909C4">
      <w:pPr>
        <w:pStyle w:val="EndNoteBibliography"/>
        <w:spacing w:after="0"/>
        <w:rPr>
          <w:rtl/>
        </w:rPr>
      </w:pPr>
      <w:bookmarkStart w:id="28" w:name="_ENREF_29"/>
      <w:r w:rsidRPr="00EC4BDF">
        <w:rPr>
          <w:rtl/>
        </w:rPr>
        <w:t>29.</w:t>
      </w:r>
      <w:r w:rsidRPr="00EC4BDF">
        <w:rPr>
          <w:rtl/>
        </w:rPr>
        <w:tab/>
      </w:r>
      <w:r w:rsidRPr="00EC4BDF">
        <w:t>Bayoumi MMJOJoN. Subjective burden on family carers of hemodialysis patients. 2014;2014</w:t>
      </w:r>
      <w:r w:rsidRPr="00EC4BDF">
        <w:rPr>
          <w:rtl/>
        </w:rPr>
        <w:t>.</w:t>
      </w:r>
      <w:bookmarkEnd w:id="28"/>
    </w:p>
    <w:p w14:paraId="5DEECE71" w14:textId="77777777" w:rsidR="00F909C4" w:rsidRPr="00EC4BDF" w:rsidRDefault="00F909C4" w:rsidP="00F909C4">
      <w:pPr>
        <w:pStyle w:val="EndNoteBibliography"/>
        <w:spacing w:after="0"/>
        <w:rPr>
          <w:rtl/>
        </w:rPr>
      </w:pPr>
      <w:bookmarkStart w:id="29" w:name="_ENREF_30"/>
      <w:r w:rsidRPr="00EC4BDF">
        <w:rPr>
          <w:rtl/>
        </w:rPr>
        <w:t>30.</w:t>
      </w:r>
      <w:r w:rsidRPr="00EC4BDF">
        <w:rPr>
          <w:rtl/>
        </w:rPr>
        <w:tab/>
      </w:r>
      <w:r w:rsidRPr="00EC4BDF">
        <w:t>Lacerda MS, Prado PRd, Barros ALBLd, Lopes JdL. Depressive symptoms in the family caregivers of patients with heart failure: an integrative review. Revista Gaúcha de Enfermagem. 2019;40</w:t>
      </w:r>
      <w:r w:rsidRPr="00EC4BDF">
        <w:rPr>
          <w:rtl/>
        </w:rPr>
        <w:t>.</w:t>
      </w:r>
      <w:bookmarkEnd w:id="29"/>
    </w:p>
    <w:p w14:paraId="3374C267" w14:textId="77777777" w:rsidR="00F909C4" w:rsidRPr="00EC4BDF" w:rsidRDefault="00F909C4" w:rsidP="00F909C4">
      <w:pPr>
        <w:pStyle w:val="EndNoteBibliography"/>
        <w:spacing w:after="0"/>
        <w:rPr>
          <w:rtl/>
        </w:rPr>
      </w:pPr>
      <w:bookmarkStart w:id="30" w:name="_ENREF_31"/>
      <w:r w:rsidRPr="00EC4BDF">
        <w:rPr>
          <w:rtl/>
        </w:rPr>
        <w:t>31.</w:t>
      </w:r>
      <w:r w:rsidRPr="00EC4BDF">
        <w:rPr>
          <w:rtl/>
        </w:rPr>
        <w:tab/>
      </w:r>
      <w:r w:rsidRPr="00EC4BDF">
        <w:t>Jackson JD, Cotton SE, Wirta SB, Proenca CC, Zhang M, Lahoz R, et al. Burden of heart failure on caregivers in China: results from a cross-sectional survey. Drug design, development and therapy. 2018;12:1669</w:t>
      </w:r>
      <w:r w:rsidRPr="00EC4BDF">
        <w:rPr>
          <w:rtl/>
        </w:rPr>
        <w:t>.</w:t>
      </w:r>
      <w:bookmarkEnd w:id="30"/>
    </w:p>
    <w:p w14:paraId="732BC323" w14:textId="77777777" w:rsidR="00F909C4" w:rsidRPr="00EC4BDF" w:rsidRDefault="00F909C4" w:rsidP="00F909C4">
      <w:pPr>
        <w:pStyle w:val="EndNoteBibliography"/>
        <w:spacing w:after="0"/>
        <w:rPr>
          <w:rtl/>
        </w:rPr>
      </w:pPr>
      <w:bookmarkStart w:id="31" w:name="_ENREF_32"/>
      <w:r w:rsidRPr="00EC4BDF">
        <w:rPr>
          <w:rtl/>
        </w:rPr>
        <w:t>32.</w:t>
      </w:r>
      <w:r w:rsidRPr="00EC4BDF">
        <w:rPr>
          <w:rtl/>
        </w:rPr>
        <w:tab/>
      </w:r>
      <w:r w:rsidRPr="00EC4BDF">
        <w:t>Karpf E, Jackson J, Cotton S, Proenca C, Calado F, Barbeau M, et al. Assessing the burden of chronic heart failure on caregivers of patients in Colombia. Value in Health. 2017;20(9):A622</w:t>
      </w:r>
      <w:r w:rsidRPr="00EC4BDF">
        <w:rPr>
          <w:rtl/>
        </w:rPr>
        <w:t>.</w:t>
      </w:r>
      <w:bookmarkEnd w:id="31"/>
    </w:p>
    <w:p w14:paraId="57874B51" w14:textId="77777777" w:rsidR="00F909C4" w:rsidRPr="00EC4BDF" w:rsidRDefault="00F909C4" w:rsidP="00F909C4">
      <w:pPr>
        <w:pStyle w:val="EndNoteBibliography"/>
        <w:spacing w:after="0"/>
        <w:rPr>
          <w:rtl/>
        </w:rPr>
      </w:pPr>
      <w:bookmarkStart w:id="32" w:name="_ENREF_33"/>
      <w:r w:rsidRPr="00EC4BDF">
        <w:rPr>
          <w:rtl/>
        </w:rPr>
        <w:t>33.</w:t>
      </w:r>
      <w:r w:rsidRPr="00EC4BDF">
        <w:rPr>
          <w:rtl/>
        </w:rPr>
        <w:tab/>
      </w:r>
      <w:r w:rsidRPr="00EC4BDF">
        <w:t>Dirikkan F, Mutlu E. The caregiver burden and the psychosocial adjustment of caregivers of cardiac failure patients. Turk Kardiyoloji Dernegi Arsivi: Turk Kardiyoloji Derneginin Yayin Organidir. 2</w:t>
      </w:r>
      <w:r w:rsidRPr="00EC4BDF">
        <w:rPr>
          <w:rtl/>
        </w:rPr>
        <w:t>018;46(8):692-701.</w:t>
      </w:r>
      <w:bookmarkEnd w:id="32"/>
    </w:p>
    <w:p w14:paraId="4F6D9F23" w14:textId="77777777" w:rsidR="00F909C4" w:rsidRPr="00EC4BDF" w:rsidRDefault="00F909C4" w:rsidP="00F909C4">
      <w:pPr>
        <w:pStyle w:val="EndNoteBibliography"/>
        <w:spacing w:after="0"/>
        <w:rPr>
          <w:rtl/>
        </w:rPr>
      </w:pPr>
      <w:bookmarkStart w:id="33" w:name="_ENREF_34"/>
      <w:r w:rsidRPr="00EC4BDF">
        <w:rPr>
          <w:rtl/>
        </w:rPr>
        <w:t>34.</w:t>
      </w:r>
      <w:r w:rsidRPr="00EC4BDF">
        <w:rPr>
          <w:rtl/>
        </w:rPr>
        <w:tab/>
      </w:r>
      <w:r w:rsidRPr="00EC4BDF">
        <w:t>Fitzsimons D, Doherty LC, Murphy M, Dixon L, Donnelly P, McDonald K, et al. Inadequate communication exacerbates the support needs of current and bereaved caregivers in advanced heart failure and impedes shared decision-making. Journal of Cardiovascular Nursing. 2019;34(1):11-9</w:t>
      </w:r>
      <w:r w:rsidRPr="00EC4BDF">
        <w:rPr>
          <w:rtl/>
        </w:rPr>
        <w:t>.</w:t>
      </w:r>
      <w:bookmarkEnd w:id="33"/>
    </w:p>
    <w:p w14:paraId="458BE022" w14:textId="77777777" w:rsidR="00F909C4" w:rsidRPr="00EC4BDF" w:rsidRDefault="00F909C4" w:rsidP="00F909C4">
      <w:pPr>
        <w:pStyle w:val="EndNoteBibliography"/>
        <w:spacing w:after="0"/>
        <w:rPr>
          <w:rtl/>
        </w:rPr>
      </w:pPr>
      <w:bookmarkStart w:id="34" w:name="_ENREF_35"/>
      <w:r w:rsidRPr="00EC4BDF">
        <w:rPr>
          <w:rtl/>
        </w:rPr>
        <w:t>35.</w:t>
      </w:r>
      <w:r w:rsidRPr="00EC4BDF">
        <w:rPr>
          <w:rtl/>
        </w:rPr>
        <w:tab/>
      </w:r>
      <w:r w:rsidRPr="00EC4BDF">
        <w:t>McIlfatrick S, Doherty LC, Murphy M, Dixon L, Donnelly P, McDonald K, et al. ‘The importance of planning for the future’: burden and unmet needs of caregivers’ in advanced heart failure: a mixed methods</w:t>
      </w:r>
      <w:r w:rsidRPr="00EC4BDF">
        <w:rPr>
          <w:rtl/>
        </w:rPr>
        <w:t xml:space="preserve"> </w:t>
      </w:r>
      <w:r w:rsidRPr="00EC4BDF">
        <w:t>study. Palliative medicine. 2018;32(4):881-90</w:t>
      </w:r>
      <w:r w:rsidRPr="00EC4BDF">
        <w:rPr>
          <w:rtl/>
        </w:rPr>
        <w:t>.</w:t>
      </w:r>
      <w:bookmarkEnd w:id="34"/>
    </w:p>
    <w:p w14:paraId="1795CC0C" w14:textId="77777777" w:rsidR="00F909C4" w:rsidRPr="00EC4BDF" w:rsidRDefault="00F909C4" w:rsidP="00F909C4">
      <w:pPr>
        <w:pStyle w:val="EndNoteBibliography"/>
        <w:spacing w:after="0"/>
        <w:rPr>
          <w:rtl/>
        </w:rPr>
      </w:pPr>
      <w:bookmarkStart w:id="35" w:name="_ENREF_36"/>
      <w:r w:rsidRPr="00EC4BDF">
        <w:rPr>
          <w:rtl/>
        </w:rPr>
        <w:t>36.</w:t>
      </w:r>
      <w:r w:rsidRPr="00EC4BDF">
        <w:rPr>
          <w:rtl/>
        </w:rPr>
        <w:tab/>
      </w:r>
      <w:r w:rsidRPr="00EC4BDF">
        <w:t>Dunlay SM, Roger VL, Weston SA, Bangerter LR, Killian JM, Griffin JM. Patient and spousal health and outcomes in heart failure. Circulation: Heart Failure. 2017;10(10):e004088</w:t>
      </w:r>
      <w:r w:rsidRPr="00EC4BDF">
        <w:rPr>
          <w:rtl/>
        </w:rPr>
        <w:t>.</w:t>
      </w:r>
      <w:bookmarkEnd w:id="35"/>
    </w:p>
    <w:p w14:paraId="58AB4797" w14:textId="77777777" w:rsidR="00F909C4" w:rsidRPr="00EC4BDF" w:rsidRDefault="00F909C4" w:rsidP="00F909C4">
      <w:pPr>
        <w:pStyle w:val="EndNoteBibliography"/>
        <w:spacing w:after="0"/>
        <w:rPr>
          <w:rtl/>
        </w:rPr>
      </w:pPr>
      <w:bookmarkStart w:id="36" w:name="_ENREF_37"/>
      <w:r w:rsidRPr="00EC4BDF">
        <w:rPr>
          <w:rtl/>
        </w:rPr>
        <w:t>37.</w:t>
      </w:r>
      <w:r w:rsidRPr="00EC4BDF">
        <w:rPr>
          <w:rtl/>
        </w:rPr>
        <w:tab/>
      </w:r>
      <w:r w:rsidRPr="00EC4BDF">
        <w:t>Pressler SJ, Gradus-Pizlo I, Chubinski SD, Smith G, Wheeler S, Sloan R, et al. Family caregivers of patients with heart failure: a longitudinal study. Journal of Cardiovascular Nursing. 2013;28(5):417-28</w:t>
      </w:r>
      <w:r w:rsidRPr="00EC4BDF">
        <w:rPr>
          <w:rtl/>
        </w:rPr>
        <w:t>.</w:t>
      </w:r>
      <w:bookmarkEnd w:id="36"/>
    </w:p>
    <w:p w14:paraId="79FBB308" w14:textId="77777777" w:rsidR="00F909C4" w:rsidRPr="00EC4BDF" w:rsidRDefault="00F909C4" w:rsidP="00F909C4">
      <w:pPr>
        <w:pStyle w:val="EndNoteBibliography"/>
        <w:spacing w:after="0"/>
        <w:rPr>
          <w:rtl/>
        </w:rPr>
      </w:pPr>
      <w:bookmarkStart w:id="37" w:name="_ENREF_38"/>
      <w:r w:rsidRPr="00EC4BDF">
        <w:rPr>
          <w:rtl/>
        </w:rPr>
        <w:t>38.</w:t>
      </w:r>
      <w:r w:rsidRPr="00EC4BDF">
        <w:rPr>
          <w:rtl/>
        </w:rPr>
        <w:tab/>
      </w:r>
      <w:r w:rsidRPr="00EC4BDF">
        <w:t>Safabakhsh L, Moatary MJSSSoMU. Examination of education protocol based on Pender Theory on lifestyle of patients after coronary Artery Bypass Graft. 2004</w:t>
      </w:r>
      <w:r w:rsidRPr="00EC4BDF">
        <w:rPr>
          <w:rtl/>
        </w:rPr>
        <w:t>.</w:t>
      </w:r>
      <w:bookmarkEnd w:id="37"/>
    </w:p>
    <w:p w14:paraId="2CBA54A4" w14:textId="77777777" w:rsidR="00F909C4" w:rsidRPr="00EC4BDF" w:rsidRDefault="00F909C4" w:rsidP="00F909C4">
      <w:pPr>
        <w:pStyle w:val="EndNoteBibliography"/>
        <w:spacing w:after="0"/>
        <w:rPr>
          <w:rtl/>
        </w:rPr>
      </w:pPr>
      <w:bookmarkStart w:id="38" w:name="_ENREF_39"/>
      <w:r w:rsidRPr="00EC4BDF">
        <w:rPr>
          <w:rtl/>
        </w:rPr>
        <w:t>39.</w:t>
      </w:r>
      <w:r w:rsidRPr="00EC4BDF">
        <w:rPr>
          <w:rtl/>
        </w:rPr>
        <w:tab/>
      </w:r>
      <w:r w:rsidRPr="00EC4BDF">
        <w:t>Darkhor S, Estebsari F, Hosseini M, Charati JY, Vasli P. Effect of health promotion intervention on Nurses’ healthy lifestyle and health-promoting behaviors: RCT study. Journal of advanced pharmacy education &amp; research| Jan-Mar. 2018;8(1):109</w:t>
      </w:r>
      <w:r w:rsidRPr="00EC4BDF">
        <w:rPr>
          <w:rtl/>
        </w:rPr>
        <w:t>.</w:t>
      </w:r>
      <w:bookmarkEnd w:id="38"/>
    </w:p>
    <w:p w14:paraId="5C3F9510" w14:textId="77777777" w:rsidR="00F909C4" w:rsidRPr="00EC4BDF" w:rsidRDefault="00F909C4" w:rsidP="00F909C4">
      <w:pPr>
        <w:pStyle w:val="EndNoteBibliography"/>
        <w:spacing w:after="0"/>
        <w:rPr>
          <w:rtl/>
        </w:rPr>
      </w:pPr>
      <w:bookmarkStart w:id="39" w:name="_ENREF_40"/>
      <w:r w:rsidRPr="00EC4BDF">
        <w:rPr>
          <w:rtl/>
        </w:rPr>
        <w:t>40.</w:t>
      </w:r>
      <w:r w:rsidRPr="00EC4BDF">
        <w:rPr>
          <w:rtl/>
        </w:rPr>
        <w:tab/>
      </w:r>
      <w:r w:rsidRPr="00EC4BDF">
        <w:t>Heydari A, Khorashadizadeh F. Pender’s health promotion model in medical research. studies. 2014;41(59):1067-74</w:t>
      </w:r>
      <w:r w:rsidRPr="00EC4BDF">
        <w:rPr>
          <w:rtl/>
        </w:rPr>
        <w:t>.</w:t>
      </w:r>
      <w:bookmarkEnd w:id="39"/>
    </w:p>
    <w:p w14:paraId="0042CA78" w14:textId="77777777" w:rsidR="00F909C4" w:rsidRPr="00EC4BDF" w:rsidRDefault="00F909C4" w:rsidP="00F909C4">
      <w:pPr>
        <w:pStyle w:val="EndNoteBibliography"/>
        <w:spacing w:after="0"/>
        <w:rPr>
          <w:rtl/>
        </w:rPr>
      </w:pPr>
      <w:bookmarkStart w:id="40" w:name="_ENREF_41"/>
      <w:r w:rsidRPr="00EC4BDF">
        <w:rPr>
          <w:rtl/>
        </w:rPr>
        <w:t>41.</w:t>
      </w:r>
      <w:r w:rsidRPr="00EC4BDF">
        <w:rPr>
          <w:rtl/>
        </w:rPr>
        <w:tab/>
      </w:r>
      <w:r w:rsidRPr="00EC4BDF">
        <w:t>Mohammadian H, Eftekhar Ardebili H, Rahimi Foroushani</w:t>
      </w:r>
      <w:r w:rsidRPr="00EC4BDF">
        <w:rPr>
          <w:rtl/>
        </w:rPr>
        <w:t xml:space="preserve"> </w:t>
      </w:r>
      <w:r w:rsidRPr="00EC4BDF">
        <w:t>A, Taghdisi M, Shojaei Zadeh D. Evaluation of Pender health promotion model in predicting living quality of adolescent girls. J Faculty Health Health Res Inst. 2011;8(4):1-13</w:t>
      </w:r>
      <w:r w:rsidRPr="00EC4BDF">
        <w:rPr>
          <w:rtl/>
        </w:rPr>
        <w:t>.</w:t>
      </w:r>
      <w:bookmarkEnd w:id="40"/>
    </w:p>
    <w:p w14:paraId="42A98FEB" w14:textId="77777777" w:rsidR="00F909C4" w:rsidRPr="00EC4BDF" w:rsidRDefault="00F909C4" w:rsidP="00F909C4">
      <w:pPr>
        <w:pStyle w:val="EndNoteBibliography"/>
        <w:spacing w:after="0"/>
        <w:rPr>
          <w:rtl/>
        </w:rPr>
      </w:pPr>
      <w:bookmarkStart w:id="41" w:name="_ENREF_42"/>
      <w:r w:rsidRPr="00EC4BDF">
        <w:rPr>
          <w:rtl/>
        </w:rPr>
        <w:t>42.</w:t>
      </w:r>
      <w:r w:rsidRPr="00EC4BDF">
        <w:rPr>
          <w:rtl/>
        </w:rPr>
        <w:tab/>
      </w:r>
      <w:r w:rsidRPr="00EC4BDF">
        <w:t>Karataş T, Polat ÜJPE, Counseling. Effect of nurse-led program on the exercise behavior of coronary artery patients: Pender’s Health Promotion Model. 2021;104(5):1183-92</w:t>
      </w:r>
      <w:r w:rsidRPr="00EC4BDF">
        <w:rPr>
          <w:rtl/>
        </w:rPr>
        <w:t>.</w:t>
      </w:r>
      <w:bookmarkEnd w:id="41"/>
    </w:p>
    <w:p w14:paraId="1EBA04F6" w14:textId="77777777" w:rsidR="00F909C4" w:rsidRPr="00EC4BDF" w:rsidRDefault="00F909C4" w:rsidP="00F909C4">
      <w:pPr>
        <w:pStyle w:val="EndNoteBibliography"/>
        <w:spacing w:after="0"/>
        <w:rPr>
          <w:rtl/>
        </w:rPr>
      </w:pPr>
      <w:bookmarkStart w:id="42" w:name="_ENREF_43"/>
      <w:r w:rsidRPr="00EC4BDF">
        <w:rPr>
          <w:rtl/>
        </w:rPr>
        <w:t>43.</w:t>
      </w:r>
      <w:r w:rsidRPr="00EC4BDF">
        <w:rPr>
          <w:rtl/>
        </w:rPr>
        <w:tab/>
      </w:r>
      <w:r w:rsidRPr="00EC4BDF">
        <w:t>Faroughi F, Shahriari M, Keshvari M, Shirani FJIJoN, Research M. The effect of an educational intervention based on pender's health promotion model on treatment adherence in the patients with coronary artery disease. 2021;26(3):216</w:t>
      </w:r>
      <w:r w:rsidRPr="00EC4BDF">
        <w:rPr>
          <w:rtl/>
        </w:rPr>
        <w:t>.</w:t>
      </w:r>
      <w:bookmarkEnd w:id="42"/>
    </w:p>
    <w:p w14:paraId="4D32CEBB" w14:textId="77777777" w:rsidR="00F909C4" w:rsidRPr="00EC4BDF" w:rsidRDefault="00F909C4" w:rsidP="00F909C4">
      <w:pPr>
        <w:pStyle w:val="EndNoteBibliography"/>
        <w:spacing w:after="0"/>
        <w:rPr>
          <w:rtl/>
        </w:rPr>
      </w:pPr>
      <w:bookmarkStart w:id="43" w:name="_ENREF_44"/>
      <w:r w:rsidRPr="00EC4BDF">
        <w:rPr>
          <w:rtl/>
        </w:rPr>
        <w:lastRenderedPageBreak/>
        <w:t>44.</w:t>
      </w:r>
      <w:r w:rsidRPr="00EC4BDF">
        <w:rPr>
          <w:rtl/>
        </w:rPr>
        <w:tab/>
      </w:r>
      <w:r w:rsidRPr="00EC4BDF">
        <w:t>Novak M, Guest C. Application of a multidimensional caregiver burden inventory. The gerontologist. 1989;29(6):798-803</w:t>
      </w:r>
      <w:r w:rsidRPr="00EC4BDF">
        <w:rPr>
          <w:rtl/>
        </w:rPr>
        <w:t>.</w:t>
      </w:r>
      <w:bookmarkEnd w:id="43"/>
    </w:p>
    <w:p w14:paraId="02B39E71" w14:textId="77777777" w:rsidR="00F909C4" w:rsidRPr="00EC4BDF" w:rsidRDefault="00F909C4" w:rsidP="00F909C4">
      <w:pPr>
        <w:pStyle w:val="EndNoteBibliography"/>
        <w:spacing w:after="0"/>
        <w:rPr>
          <w:rtl/>
        </w:rPr>
      </w:pPr>
      <w:bookmarkStart w:id="44" w:name="_ENREF_45"/>
      <w:r w:rsidRPr="00EC4BDF">
        <w:rPr>
          <w:rtl/>
        </w:rPr>
        <w:t>45.</w:t>
      </w:r>
      <w:r w:rsidRPr="00EC4BDF">
        <w:rPr>
          <w:rtl/>
        </w:rPr>
        <w:tab/>
      </w:r>
      <w:r w:rsidRPr="00EC4BDF">
        <w:t>Chiang L-C, Chen W-C, Dai Y-T, Ho Y-L. The effectiveness of telehealth care on caregiver burden, mastery of stress, and family function among family caregivers of heart failure patients: a quasi-experimental study. International journal of nursing studies. 2012;49(10):1230-42</w:t>
      </w:r>
      <w:r w:rsidRPr="00EC4BDF">
        <w:rPr>
          <w:rtl/>
        </w:rPr>
        <w:t>.</w:t>
      </w:r>
      <w:bookmarkEnd w:id="44"/>
    </w:p>
    <w:p w14:paraId="4E0A4311" w14:textId="77777777" w:rsidR="00F909C4" w:rsidRPr="00EC4BDF" w:rsidRDefault="00F909C4" w:rsidP="00F909C4">
      <w:pPr>
        <w:pStyle w:val="EndNoteBibliography"/>
        <w:spacing w:after="0"/>
        <w:rPr>
          <w:rtl/>
        </w:rPr>
      </w:pPr>
      <w:bookmarkStart w:id="45" w:name="_ENREF_46"/>
      <w:r w:rsidRPr="00EC4BDF">
        <w:rPr>
          <w:rtl/>
        </w:rPr>
        <w:t>46.</w:t>
      </w:r>
      <w:r w:rsidRPr="00EC4BDF">
        <w:rPr>
          <w:rtl/>
        </w:rPr>
        <w:tab/>
      </w:r>
      <w:r w:rsidRPr="00EC4BDF">
        <w:t>Hu X, Dolansky MA, Su Y</w:t>
      </w:r>
      <w:r w:rsidRPr="00EC4BDF">
        <w:rPr>
          <w:rtl/>
        </w:rPr>
        <w:t xml:space="preserve">, </w:t>
      </w:r>
      <w:r w:rsidRPr="00EC4BDF">
        <w:t>Hu X, Qu M, Zhou L. Effect of a multidisciplinary supportive program for family caregivers of patients with heart failure on caregiver burden, quality of life, and depression: a randomized controlled study. International journal of nursing studies. 2016</w:t>
      </w:r>
      <w:r w:rsidRPr="00EC4BDF">
        <w:rPr>
          <w:rtl/>
        </w:rPr>
        <w:t>;62:11-21.</w:t>
      </w:r>
      <w:bookmarkEnd w:id="45"/>
    </w:p>
    <w:p w14:paraId="11FE1538" w14:textId="77777777" w:rsidR="00F909C4" w:rsidRPr="00EC4BDF" w:rsidRDefault="00F909C4" w:rsidP="00F909C4">
      <w:pPr>
        <w:pStyle w:val="EndNoteBibliography"/>
        <w:spacing w:after="0"/>
        <w:rPr>
          <w:rtl/>
        </w:rPr>
      </w:pPr>
      <w:bookmarkStart w:id="46" w:name="_ENREF_47"/>
      <w:r w:rsidRPr="00EC4BDF">
        <w:rPr>
          <w:rtl/>
        </w:rPr>
        <w:t>47.</w:t>
      </w:r>
      <w:r w:rsidRPr="00EC4BDF">
        <w:rPr>
          <w:rtl/>
        </w:rPr>
        <w:tab/>
      </w:r>
      <w:r w:rsidRPr="00EC4BDF">
        <w:t>Ng AYM, Wong FKY. Effects of a home-based palliative heart failure program on quality of life, symptom burden, satisfaction and caregiver burden: a randomized controlled trial. Journal of pain and symptom management. 2018;55(1):1-11</w:t>
      </w:r>
      <w:r w:rsidRPr="00EC4BDF">
        <w:rPr>
          <w:rtl/>
        </w:rPr>
        <w:t>.</w:t>
      </w:r>
      <w:bookmarkEnd w:id="46"/>
    </w:p>
    <w:p w14:paraId="7D95B60A" w14:textId="77777777" w:rsidR="00F909C4" w:rsidRPr="00EC4BDF" w:rsidRDefault="00F909C4" w:rsidP="00F909C4">
      <w:pPr>
        <w:pStyle w:val="EndNoteBibliography"/>
        <w:spacing w:after="0"/>
        <w:rPr>
          <w:rtl/>
        </w:rPr>
      </w:pPr>
      <w:bookmarkStart w:id="47" w:name="_ENREF_48"/>
      <w:r w:rsidRPr="00EC4BDF">
        <w:rPr>
          <w:rtl/>
        </w:rPr>
        <w:t>48.</w:t>
      </w:r>
      <w:r w:rsidRPr="00EC4BDF">
        <w:rPr>
          <w:rtl/>
        </w:rPr>
        <w:tab/>
      </w:r>
      <w:r w:rsidRPr="00EC4BDF">
        <w:t>Etemadifar S, Bahrami M, Shahriari M, Farsani AK. The effectiveness of a supportive educative group intervention on family caregiver burden of patients with heart failure. Iranian journal of nursing and midwifery research. 2014;19(3):217</w:t>
      </w:r>
      <w:r w:rsidRPr="00EC4BDF">
        <w:rPr>
          <w:rtl/>
        </w:rPr>
        <w:t>.</w:t>
      </w:r>
      <w:bookmarkEnd w:id="47"/>
    </w:p>
    <w:p w14:paraId="4AFCE819" w14:textId="77777777" w:rsidR="00F909C4" w:rsidRPr="00EC4BDF" w:rsidRDefault="00F909C4" w:rsidP="00F909C4">
      <w:pPr>
        <w:pStyle w:val="EndNoteBibliography"/>
        <w:spacing w:after="0"/>
        <w:rPr>
          <w:rtl/>
        </w:rPr>
      </w:pPr>
      <w:bookmarkStart w:id="48" w:name="_ENREF_49"/>
      <w:r w:rsidRPr="00EC4BDF">
        <w:rPr>
          <w:rtl/>
        </w:rPr>
        <w:t>49.</w:t>
      </w:r>
      <w:r w:rsidRPr="00EC4BDF">
        <w:rPr>
          <w:rtl/>
        </w:rPr>
        <w:tab/>
      </w:r>
      <w:r w:rsidRPr="00EC4BDF">
        <w:t>Cooney TM, Proulx CM, Bekelman DB. Changes in social support and relational mutuality as moderators in the association between heart failure patient functioning and caregiver burden. Journal of Cardiovascular Nursing. 2021;36(3):212-20</w:t>
      </w:r>
      <w:r w:rsidRPr="00EC4BDF">
        <w:rPr>
          <w:rtl/>
        </w:rPr>
        <w:t>.</w:t>
      </w:r>
      <w:bookmarkEnd w:id="48"/>
    </w:p>
    <w:p w14:paraId="020F063A" w14:textId="77777777" w:rsidR="00F909C4" w:rsidRPr="00EC4BDF" w:rsidRDefault="00F909C4" w:rsidP="00F909C4">
      <w:pPr>
        <w:pStyle w:val="EndNoteBibliography"/>
        <w:spacing w:after="0"/>
        <w:rPr>
          <w:rtl/>
        </w:rPr>
      </w:pPr>
      <w:bookmarkStart w:id="49" w:name="_ENREF_50"/>
      <w:r w:rsidRPr="00EC4BDF">
        <w:rPr>
          <w:rtl/>
        </w:rPr>
        <w:t>50.</w:t>
      </w:r>
      <w:r w:rsidRPr="00EC4BDF">
        <w:rPr>
          <w:rtl/>
        </w:rPr>
        <w:tab/>
      </w:r>
      <w:r w:rsidRPr="00EC4BDF">
        <w:t>Evangelista LS, Dracup K, Doering L, Westlake C, Fonarow GC, Hamilton M. Emotional well-being of heart failure patients and their caregivers. Journal of cardiac failure. 2002;8(5):300-5</w:t>
      </w:r>
      <w:r w:rsidRPr="00EC4BDF">
        <w:rPr>
          <w:rtl/>
        </w:rPr>
        <w:t>.</w:t>
      </w:r>
      <w:bookmarkEnd w:id="49"/>
    </w:p>
    <w:p w14:paraId="0BFB5EFB" w14:textId="77777777" w:rsidR="00F909C4" w:rsidRPr="00EC4BDF" w:rsidRDefault="00F909C4" w:rsidP="00F909C4">
      <w:pPr>
        <w:pStyle w:val="EndNoteBibliography"/>
        <w:spacing w:after="0"/>
        <w:rPr>
          <w:rtl/>
        </w:rPr>
      </w:pPr>
      <w:bookmarkStart w:id="50" w:name="_ENREF_51"/>
      <w:r w:rsidRPr="00EC4BDF">
        <w:rPr>
          <w:rtl/>
        </w:rPr>
        <w:t>51.</w:t>
      </w:r>
      <w:r w:rsidRPr="00EC4BDF">
        <w:rPr>
          <w:rtl/>
        </w:rPr>
        <w:tab/>
      </w:r>
      <w:r w:rsidRPr="00EC4BDF">
        <w:t>Ågren S, Evangelista L, Strömberg A. Do partners of patients with chronic heart failure experience caregiver burden? European Journal of Cardiovascular Nursing. 2010;9(4):254-62</w:t>
      </w:r>
      <w:r w:rsidRPr="00EC4BDF">
        <w:rPr>
          <w:rtl/>
        </w:rPr>
        <w:t>.</w:t>
      </w:r>
      <w:bookmarkEnd w:id="50"/>
    </w:p>
    <w:p w14:paraId="0F5536B3" w14:textId="77777777" w:rsidR="00F909C4" w:rsidRPr="00EC4BDF" w:rsidRDefault="00F909C4" w:rsidP="00F909C4">
      <w:pPr>
        <w:pStyle w:val="EndNoteBibliography"/>
        <w:spacing w:after="0"/>
        <w:rPr>
          <w:rtl/>
        </w:rPr>
      </w:pPr>
      <w:bookmarkStart w:id="51" w:name="_ENREF_52"/>
      <w:r w:rsidRPr="00EC4BDF">
        <w:rPr>
          <w:rtl/>
        </w:rPr>
        <w:t>52.</w:t>
      </w:r>
      <w:r w:rsidRPr="00EC4BDF">
        <w:rPr>
          <w:rtl/>
        </w:rPr>
        <w:tab/>
      </w:r>
      <w:r w:rsidRPr="00EC4BDF">
        <w:t>Hu X, Dolansky MA, Hu X, Zhang F, Qu M. Factors associated with the caregiver burden among family caregivers of patients with heart failure in southwest China. Nursing &amp; health sciences. 2016;18(1):105-12</w:t>
      </w:r>
      <w:r w:rsidRPr="00EC4BDF">
        <w:rPr>
          <w:rtl/>
        </w:rPr>
        <w:t>.</w:t>
      </w:r>
      <w:bookmarkEnd w:id="51"/>
    </w:p>
    <w:p w14:paraId="07DB30C1" w14:textId="77777777" w:rsidR="00F909C4" w:rsidRPr="00EC4BDF" w:rsidRDefault="00F909C4" w:rsidP="00F909C4">
      <w:pPr>
        <w:pStyle w:val="EndNoteBibliography"/>
        <w:spacing w:after="0"/>
        <w:rPr>
          <w:rtl/>
        </w:rPr>
      </w:pPr>
      <w:bookmarkStart w:id="52" w:name="_ENREF_53"/>
      <w:r w:rsidRPr="00EC4BDF">
        <w:rPr>
          <w:rtl/>
        </w:rPr>
        <w:t>53.</w:t>
      </w:r>
      <w:r w:rsidRPr="00EC4BDF">
        <w:rPr>
          <w:rtl/>
        </w:rPr>
        <w:tab/>
      </w:r>
      <w:r w:rsidRPr="00EC4BDF">
        <w:t>Jackson JD, Cotton SE, Bruce Wirta S, Proenca CC, Zhang M, Lahoz R, et al. Burden of heart failure on caregivers in China: results from a cross-sectional survey. Drug design, development and therapy. 2018:1669</w:t>
      </w:r>
      <w:r w:rsidRPr="00EC4BDF">
        <w:rPr>
          <w:rtl/>
        </w:rPr>
        <w:t>-78.</w:t>
      </w:r>
      <w:bookmarkEnd w:id="52"/>
    </w:p>
    <w:p w14:paraId="741A28E3" w14:textId="77777777" w:rsidR="00F909C4" w:rsidRPr="00EC4BDF" w:rsidRDefault="00F909C4" w:rsidP="00F909C4">
      <w:pPr>
        <w:pStyle w:val="EndNoteBibliography"/>
        <w:spacing w:after="0"/>
        <w:rPr>
          <w:rtl/>
        </w:rPr>
      </w:pPr>
      <w:bookmarkStart w:id="53" w:name="_ENREF_54"/>
      <w:r w:rsidRPr="00EC4BDF">
        <w:rPr>
          <w:rtl/>
        </w:rPr>
        <w:t>54.</w:t>
      </w:r>
      <w:r w:rsidRPr="00EC4BDF">
        <w:rPr>
          <w:rtl/>
        </w:rPr>
        <w:tab/>
      </w:r>
      <w:r w:rsidRPr="00EC4BDF">
        <w:t>Huang H, Xia Y, Zeng X, Lü A. Prevalence of depression and depressive symptoms among intensive care nurses: A meta‐analysis. Nursing in Critical Care. 2022;27(6):739-46</w:t>
      </w:r>
      <w:r w:rsidRPr="00EC4BDF">
        <w:rPr>
          <w:rtl/>
        </w:rPr>
        <w:t>.</w:t>
      </w:r>
      <w:bookmarkEnd w:id="53"/>
    </w:p>
    <w:p w14:paraId="23BDCA41" w14:textId="77777777" w:rsidR="00F909C4" w:rsidRPr="00EC4BDF" w:rsidRDefault="00F909C4" w:rsidP="00F909C4">
      <w:pPr>
        <w:pStyle w:val="EndNoteBibliography"/>
        <w:spacing w:after="0"/>
        <w:rPr>
          <w:rtl/>
        </w:rPr>
      </w:pPr>
      <w:bookmarkStart w:id="54" w:name="_ENREF_55"/>
      <w:r w:rsidRPr="00EC4BDF">
        <w:rPr>
          <w:rtl/>
        </w:rPr>
        <w:t>55.</w:t>
      </w:r>
      <w:r w:rsidRPr="00EC4BDF">
        <w:rPr>
          <w:rtl/>
        </w:rPr>
        <w:tab/>
      </w:r>
      <w:r w:rsidRPr="00EC4BDF">
        <w:t>Davidson PM, Abernethy AP, Newton PJ, Clark K, Currow DC. The caregiving</w:t>
      </w:r>
      <w:r w:rsidRPr="00EC4BDF">
        <w:rPr>
          <w:rtl/>
        </w:rPr>
        <w:t xml:space="preserve"> </w:t>
      </w:r>
      <w:r w:rsidRPr="00EC4BDF">
        <w:t>perspective in heart failure: a population based study. BMC health services research. 2013;13:1-7</w:t>
      </w:r>
      <w:r w:rsidRPr="00EC4BDF">
        <w:rPr>
          <w:rtl/>
        </w:rPr>
        <w:t>.</w:t>
      </w:r>
      <w:bookmarkEnd w:id="54"/>
    </w:p>
    <w:p w14:paraId="5F7C5529" w14:textId="77777777" w:rsidR="00F909C4" w:rsidRPr="00EC4BDF" w:rsidRDefault="00F909C4" w:rsidP="00F909C4">
      <w:pPr>
        <w:pStyle w:val="EndNoteBibliography"/>
        <w:spacing w:after="0"/>
        <w:rPr>
          <w:rtl/>
        </w:rPr>
      </w:pPr>
      <w:bookmarkStart w:id="55" w:name="_ENREF_56"/>
      <w:r w:rsidRPr="00EC4BDF">
        <w:rPr>
          <w:rtl/>
        </w:rPr>
        <w:t>56.</w:t>
      </w:r>
      <w:r w:rsidRPr="00EC4BDF">
        <w:rPr>
          <w:rtl/>
        </w:rPr>
        <w:tab/>
      </w:r>
      <w:r w:rsidRPr="00EC4BDF">
        <w:t>Mohebbi B, Tafaghodi B, Sadeghi R, Tol A, Yekanenejad MS. Factors predicting nutritional knowledge, illness perceptions, and dietary adherence among hypertensive middle-aged women: Application of transtheoretical model. J Educ Health Promot. 2021;10:212</w:t>
      </w:r>
      <w:r w:rsidRPr="00EC4BDF">
        <w:rPr>
          <w:rtl/>
        </w:rPr>
        <w:t>.</w:t>
      </w:r>
      <w:bookmarkEnd w:id="55"/>
    </w:p>
    <w:p w14:paraId="19F0A789" w14:textId="77777777" w:rsidR="00F909C4" w:rsidRPr="00EC4BDF" w:rsidRDefault="00F909C4" w:rsidP="00F909C4">
      <w:pPr>
        <w:pStyle w:val="EndNoteBibliography"/>
        <w:spacing w:after="0"/>
        <w:rPr>
          <w:rtl/>
        </w:rPr>
      </w:pPr>
      <w:bookmarkStart w:id="56" w:name="_ENREF_57"/>
      <w:r w:rsidRPr="00EC4BDF">
        <w:rPr>
          <w:rtl/>
        </w:rPr>
        <w:t>57.</w:t>
      </w:r>
      <w:r w:rsidRPr="00EC4BDF">
        <w:rPr>
          <w:rtl/>
        </w:rPr>
        <w:tab/>
      </w:r>
      <w:r w:rsidRPr="00EC4BDF">
        <w:t>Bahrami M, Etemadifar S, Shahriari M, Farsani AK. Caregiver burden among Iranian heart failure family caregivers: A descriptive, exploratory, qualitative study. Iranian journal of nursing and midwifery research. 2014;19(1):56-63</w:t>
      </w:r>
      <w:r w:rsidRPr="00EC4BDF">
        <w:rPr>
          <w:rtl/>
        </w:rPr>
        <w:t>.</w:t>
      </w:r>
      <w:bookmarkEnd w:id="56"/>
    </w:p>
    <w:p w14:paraId="7E59EE89" w14:textId="77777777" w:rsidR="00F909C4" w:rsidRPr="00EC4BDF" w:rsidRDefault="00F909C4" w:rsidP="00F909C4">
      <w:pPr>
        <w:pStyle w:val="EndNoteBibliography"/>
        <w:spacing w:after="0"/>
        <w:rPr>
          <w:rtl/>
        </w:rPr>
      </w:pPr>
      <w:bookmarkStart w:id="57" w:name="_ENREF_58"/>
      <w:r w:rsidRPr="00EC4BDF">
        <w:rPr>
          <w:rtl/>
        </w:rPr>
        <w:t>58.</w:t>
      </w:r>
      <w:r w:rsidRPr="00EC4BDF">
        <w:rPr>
          <w:rtl/>
        </w:rPr>
        <w:tab/>
      </w:r>
      <w:r w:rsidRPr="00EC4BDF">
        <w:t>Shakibazadeh E, Sabouri M, Mohebbi B, Tol A, Yaseri M. Validity and reliability properties of the Persian version of perceived health competence scale among patients with cardiovascular diseases. J Educ Health Promot. 2021;10:19</w:t>
      </w:r>
      <w:r w:rsidRPr="00EC4BDF">
        <w:rPr>
          <w:rtl/>
        </w:rPr>
        <w:t>.</w:t>
      </w:r>
      <w:bookmarkEnd w:id="57"/>
    </w:p>
    <w:p w14:paraId="517AC943" w14:textId="77777777" w:rsidR="00F909C4" w:rsidRPr="00EC4BDF" w:rsidRDefault="00F909C4" w:rsidP="00F909C4">
      <w:pPr>
        <w:pStyle w:val="EndNoteBibliography"/>
        <w:spacing w:after="0"/>
        <w:rPr>
          <w:rtl/>
        </w:rPr>
      </w:pPr>
      <w:bookmarkStart w:id="58" w:name="_ENREF_59"/>
      <w:r w:rsidRPr="00EC4BDF">
        <w:rPr>
          <w:rtl/>
        </w:rPr>
        <w:t>59.</w:t>
      </w:r>
      <w:r w:rsidRPr="00EC4BDF">
        <w:rPr>
          <w:rtl/>
        </w:rPr>
        <w:tab/>
      </w:r>
      <w:r w:rsidRPr="00EC4BDF">
        <w:t>Mohebbi B, Sabouri M, Tol A. Application of health education and promotion theory-based interventions on patients with cardiovascular disease: A systematic review. J Educ Health Promot. 202</w:t>
      </w:r>
      <w:r w:rsidRPr="00EC4BDF">
        <w:rPr>
          <w:rtl/>
        </w:rPr>
        <w:t>1;10:236.</w:t>
      </w:r>
      <w:bookmarkEnd w:id="58"/>
    </w:p>
    <w:p w14:paraId="495C0565" w14:textId="77777777" w:rsidR="00F909C4" w:rsidRPr="00EC4BDF" w:rsidRDefault="00F909C4" w:rsidP="00F909C4">
      <w:pPr>
        <w:pStyle w:val="EndNoteBibliography"/>
        <w:spacing w:after="0"/>
        <w:rPr>
          <w:rtl/>
        </w:rPr>
      </w:pPr>
      <w:bookmarkStart w:id="59" w:name="_ENREF_60"/>
      <w:r w:rsidRPr="00EC4BDF">
        <w:rPr>
          <w:rtl/>
        </w:rPr>
        <w:t>60.</w:t>
      </w:r>
      <w:r w:rsidRPr="00EC4BDF">
        <w:rPr>
          <w:rtl/>
        </w:rPr>
        <w:tab/>
      </w:r>
      <w:r w:rsidRPr="00EC4BDF">
        <w:t>Jafari-Diziche S, Izadi-Avanji F-S, Atoof F, Derakhshandeh S-M, Azizi-Fini I. Effect of Family-Centered Empowerment Model on the Care Burden of the Caregivers of Older Adults with Heart Failure. Journal of Client-Centered Nursing Care. 2021</w:t>
      </w:r>
      <w:r w:rsidRPr="00EC4BDF">
        <w:rPr>
          <w:rtl/>
        </w:rPr>
        <w:t>;7(4):275-84.</w:t>
      </w:r>
      <w:bookmarkEnd w:id="59"/>
    </w:p>
    <w:p w14:paraId="479C8C87" w14:textId="77777777" w:rsidR="00F909C4" w:rsidRPr="00EC4BDF" w:rsidRDefault="00F909C4" w:rsidP="00F909C4">
      <w:pPr>
        <w:pStyle w:val="EndNoteBibliography"/>
        <w:spacing w:after="0"/>
        <w:rPr>
          <w:rtl/>
        </w:rPr>
      </w:pPr>
      <w:bookmarkStart w:id="60" w:name="_ENREF_61"/>
      <w:r w:rsidRPr="00EC4BDF">
        <w:rPr>
          <w:rtl/>
        </w:rPr>
        <w:lastRenderedPageBreak/>
        <w:t>61.</w:t>
      </w:r>
      <w:r w:rsidRPr="00EC4BDF">
        <w:rPr>
          <w:rtl/>
        </w:rPr>
        <w:tab/>
      </w:r>
      <w:r w:rsidRPr="00EC4BDF">
        <w:t>Habibzadeh H, Shariati A, Mohammadi F, Babayi S. The effect of educational intervention based on Pender's health promotion model on quality of life and health promotion in patients with heart failure: an experimental study. BMC cardiovascular disorders. 2021;21:1-13</w:t>
      </w:r>
      <w:r w:rsidRPr="00EC4BDF">
        <w:rPr>
          <w:rtl/>
        </w:rPr>
        <w:t>.</w:t>
      </w:r>
      <w:bookmarkEnd w:id="60"/>
    </w:p>
    <w:p w14:paraId="5A724AA5" w14:textId="77777777" w:rsidR="00F909C4" w:rsidRPr="00EC4BDF" w:rsidRDefault="00F909C4" w:rsidP="00F909C4">
      <w:pPr>
        <w:pStyle w:val="EndNoteBibliography"/>
        <w:spacing w:after="0"/>
        <w:rPr>
          <w:rtl/>
        </w:rPr>
      </w:pPr>
      <w:bookmarkStart w:id="61" w:name="_ENREF_62"/>
      <w:r w:rsidRPr="00EC4BDF">
        <w:rPr>
          <w:rtl/>
        </w:rPr>
        <w:t>62.</w:t>
      </w:r>
      <w:r w:rsidRPr="00EC4BDF">
        <w:rPr>
          <w:rtl/>
        </w:rPr>
        <w:tab/>
      </w:r>
      <w:r w:rsidRPr="00EC4BDF">
        <w:t>Liljeroos M, Ågren S, Jaarsma T, Årestedt K, Strömberg A. Long-term effects of a dyadic psycho-educational intervention on caregiver burden and morbidity in partners of patients with heart failure: a randomized controlled</w:t>
      </w:r>
      <w:r w:rsidRPr="00EC4BDF">
        <w:rPr>
          <w:rtl/>
        </w:rPr>
        <w:t xml:space="preserve"> </w:t>
      </w:r>
      <w:r w:rsidRPr="00EC4BDF">
        <w:t>trial. Quality of Life Research. 2017;26:367-79</w:t>
      </w:r>
      <w:r w:rsidRPr="00EC4BDF">
        <w:rPr>
          <w:rtl/>
        </w:rPr>
        <w:t>.</w:t>
      </w:r>
      <w:bookmarkEnd w:id="61"/>
    </w:p>
    <w:p w14:paraId="6CC52582" w14:textId="77777777" w:rsidR="00F909C4" w:rsidRPr="00EC4BDF" w:rsidRDefault="00F909C4" w:rsidP="00F909C4">
      <w:pPr>
        <w:pStyle w:val="EndNoteBibliography"/>
        <w:rPr>
          <w:rtl/>
        </w:rPr>
      </w:pPr>
      <w:bookmarkStart w:id="62" w:name="_ENREF_63"/>
      <w:r w:rsidRPr="00EC4BDF">
        <w:rPr>
          <w:rtl/>
        </w:rPr>
        <w:t>63.</w:t>
      </w:r>
      <w:r w:rsidRPr="00EC4BDF">
        <w:rPr>
          <w:rtl/>
        </w:rPr>
        <w:tab/>
      </w:r>
      <w:r w:rsidRPr="00EC4BDF">
        <w:t>McMillan SC, Small BJ, Haley WE, Zambroski C, Buck HG. The COPE intervention for caregivers of patients with heart failure: an adapted intervention. Journal of hospice and palliative nursing: JHPN: the</w:t>
      </w:r>
      <w:r w:rsidRPr="00EC4BDF">
        <w:rPr>
          <w:rtl/>
        </w:rPr>
        <w:t xml:space="preserve"> </w:t>
      </w:r>
      <w:r w:rsidRPr="00EC4BDF">
        <w:t>official journal of the Hospice and Palliative Nurses Association. 2013;15</w:t>
      </w:r>
      <w:r w:rsidRPr="00EC4BDF">
        <w:rPr>
          <w:rtl/>
        </w:rPr>
        <w:t>(4).</w:t>
      </w:r>
      <w:bookmarkEnd w:id="62"/>
    </w:p>
    <w:p w14:paraId="17AD1D1A" w14:textId="29D85F1A" w:rsidR="004C041C" w:rsidRPr="002541A5" w:rsidRDefault="00507910" w:rsidP="00F909C4">
      <w:pPr>
        <w:rPr>
          <w:rFonts w:cs="B Mitra"/>
          <w:color w:val="000000" w:themeColor="text1"/>
          <w:sz w:val="28"/>
          <w:szCs w:val="28"/>
          <w:lang w:bidi="fa-IR"/>
        </w:rPr>
      </w:pPr>
      <w:r w:rsidRPr="00EC4BDF">
        <w:rPr>
          <w:rFonts w:cs="B Mitra"/>
          <w:color w:val="000000" w:themeColor="text1"/>
          <w:sz w:val="24"/>
          <w:szCs w:val="24"/>
          <w:rtl/>
          <w:lang w:bidi="fa-IR"/>
        </w:rPr>
        <w:fldChar w:fldCharType="end"/>
      </w:r>
    </w:p>
    <w:p w14:paraId="67422105" w14:textId="51D4EE33" w:rsidR="004218F6" w:rsidRDefault="00541BE3">
      <w:r>
        <w:br w:type="page"/>
      </w:r>
    </w:p>
    <w:sectPr w:rsidR="004218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A906E" w14:textId="77777777" w:rsidR="00C138A7" w:rsidRDefault="00C138A7" w:rsidP="0024455E">
      <w:pPr>
        <w:spacing w:after="0" w:line="240" w:lineRule="auto"/>
      </w:pPr>
      <w:r>
        <w:separator/>
      </w:r>
    </w:p>
  </w:endnote>
  <w:endnote w:type="continuationSeparator" w:id="0">
    <w:p w14:paraId="55083270" w14:textId="77777777" w:rsidR="00C138A7" w:rsidRDefault="00C138A7" w:rsidP="0024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79317" w14:textId="77777777" w:rsidR="00C138A7" w:rsidRDefault="00C138A7" w:rsidP="0024455E">
      <w:pPr>
        <w:spacing w:after="0" w:line="240" w:lineRule="auto"/>
      </w:pPr>
      <w:r>
        <w:separator/>
      </w:r>
    </w:p>
  </w:footnote>
  <w:footnote w:type="continuationSeparator" w:id="0">
    <w:p w14:paraId="66933DF2" w14:textId="77777777" w:rsidR="00C138A7" w:rsidRDefault="00C138A7" w:rsidP="00244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03D6"/>
    <w:multiLevelType w:val="hybridMultilevel"/>
    <w:tmpl w:val="A0DE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A5BCA"/>
    <w:multiLevelType w:val="hybridMultilevel"/>
    <w:tmpl w:val="286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F2343"/>
    <w:multiLevelType w:val="hybridMultilevel"/>
    <w:tmpl w:val="739A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44CE9"/>
    <w:multiLevelType w:val="hybridMultilevel"/>
    <w:tmpl w:val="A344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7229233">
    <w:abstractNumId w:val="3"/>
  </w:num>
  <w:num w:numId="2" w16cid:durableId="1914315713">
    <w:abstractNumId w:val="1"/>
  </w:num>
  <w:num w:numId="3" w16cid:durableId="1383597610">
    <w:abstractNumId w:val="2"/>
  </w:num>
  <w:num w:numId="4" w16cid:durableId="486357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ocumentProtection w:edit="trackedChange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x5fxzptlz2r21e0fa95xe0sde2vx25ppewf&quot;&gt;My EndNote Library&lt;record-ids&gt;&lt;item&gt;5728&lt;/item&gt;&lt;item&gt;5729&lt;/item&gt;&lt;item&gt;5730&lt;/item&gt;&lt;/record-ids&gt;&lt;/item&gt;&lt;/Libraries&gt;"/>
  </w:docVars>
  <w:rsids>
    <w:rsidRoot w:val="00CF20F5"/>
    <w:rsid w:val="00053F34"/>
    <w:rsid w:val="0005621D"/>
    <w:rsid w:val="00056997"/>
    <w:rsid w:val="00057946"/>
    <w:rsid w:val="0006623E"/>
    <w:rsid w:val="0008224E"/>
    <w:rsid w:val="00083568"/>
    <w:rsid w:val="000A23C6"/>
    <w:rsid w:val="000C3A8B"/>
    <w:rsid w:val="000C5186"/>
    <w:rsid w:val="000D1FBC"/>
    <w:rsid w:val="000D7606"/>
    <w:rsid w:val="000E2C23"/>
    <w:rsid w:val="000E4CD4"/>
    <w:rsid w:val="000F3477"/>
    <w:rsid w:val="00107A4A"/>
    <w:rsid w:val="001254DF"/>
    <w:rsid w:val="00132C16"/>
    <w:rsid w:val="001377F9"/>
    <w:rsid w:val="001432C7"/>
    <w:rsid w:val="00155B9D"/>
    <w:rsid w:val="0015750F"/>
    <w:rsid w:val="00160B7A"/>
    <w:rsid w:val="001646FE"/>
    <w:rsid w:val="00167BED"/>
    <w:rsid w:val="001762CC"/>
    <w:rsid w:val="00177127"/>
    <w:rsid w:val="0018658B"/>
    <w:rsid w:val="00194D49"/>
    <w:rsid w:val="001973A4"/>
    <w:rsid w:val="00197B61"/>
    <w:rsid w:val="001A42D2"/>
    <w:rsid w:val="001B022B"/>
    <w:rsid w:val="001B2706"/>
    <w:rsid w:val="001B52B8"/>
    <w:rsid w:val="001B68A7"/>
    <w:rsid w:val="001C13A2"/>
    <w:rsid w:val="001D2E5C"/>
    <w:rsid w:val="001E1C13"/>
    <w:rsid w:val="001F1285"/>
    <w:rsid w:val="001F4E8C"/>
    <w:rsid w:val="00201341"/>
    <w:rsid w:val="00216A9B"/>
    <w:rsid w:val="00221FE9"/>
    <w:rsid w:val="0022427C"/>
    <w:rsid w:val="002250A9"/>
    <w:rsid w:val="002306A9"/>
    <w:rsid w:val="00231228"/>
    <w:rsid w:val="0024455E"/>
    <w:rsid w:val="002465E8"/>
    <w:rsid w:val="002541A5"/>
    <w:rsid w:val="00254D20"/>
    <w:rsid w:val="00264E64"/>
    <w:rsid w:val="0028401F"/>
    <w:rsid w:val="00290039"/>
    <w:rsid w:val="002926B0"/>
    <w:rsid w:val="002B0BA4"/>
    <w:rsid w:val="002B7313"/>
    <w:rsid w:val="002B77B8"/>
    <w:rsid w:val="002F6C54"/>
    <w:rsid w:val="0030340F"/>
    <w:rsid w:val="00317104"/>
    <w:rsid w:val="0032246D"/>
    <w:rsid w:val="00325B80"/>
    <w:rsid w:val="00327D1D"/>
    <w:rsid w:val="0037504D"/>
    <w:rsid w:val="003805FC"/>
    <w:rsid w:val="00383EDC"/>
    <w:rsid w:val="003956AD"/>
    <w:rsid w:val="003D6744"/>
    <w:rsid w:val="003E6387"/>
    <w:rsid w:val="004000DE"/>
    <w:rsid w:val="00404290"/>
    <w:rsid w:val="004112CA"/>
    <w:rsid w:val="00412BD4"/>
    <w:rsid w:val="00413A00"/>
    <w:rsid w:val="00415F9B"/>
    <w:rsid w:val="004218F6"/>
    <w:rsid w:val="00425C53"/>
    <w:rsid w:val="00425F2D"/>
    <w:rsid w:val="00426371"/>
    <w:rsid w:val="00426A5C"/>
    <w:rsid w:val="004712D5"/>
    <w:rsid w:val="00476945"/>
    <w:rsid w:val="00486ED7"/>
    <w:rsid w:val="004A1F70"/>
    <w:rsid w:val="004A5C34"/>
    <w:rsid w:val="004C041C"/>
    <w:rsid w:val="004C09DA"/>
    <w:rsid w:val="004D16E4"/>
    <w:rsid w:val="004D246F"/>
    <w:rsid w:val="004D665C"/>
    <w:rsid w:val="004E27FC"/>
    <w:rsid w:val="004E3F2D"/>
    <w:rsid w:val="00502E48"/>
    <w:rsid w:val="00507910"/>
    <w:rsid w:val="00541BE3"/>
    <w:rsid w:val="00585712"/>
    <w:rsid w:val="00596274"/>
    <w:rsid w:val="005965FC"/>
    <w:rsid w:val="005A41A8"/>
    <w:rsid w:val="005A6F90"/>
    <w:rsid w:val="005B5D14"/>
    <w:rsid w:val="005B7A5D"/>
    <w:rsid w:val="005C36D8"/>
    <w:rsid w:val="005E1A4C"/>
    <w:rsid w:val="00600F35"/>
    <w:rsid w:val="00605D61"/>
    <w:rsid w:val="0061190D"/>
    <w:rsid w:val="00617839"/>
    <w:rsid w:val="006205FA"/>
    <w:rsid w:val="00620AF0"/>
    <w:rsid w:val="006250A4"/>
    <w:rsid w:val="00627D11"/>
    <w:rsid w:val="006476AA"/>
    <w:rsid w:val="00657680"/>
    <w:rsid w:val="006619C6"/>
    <w:rsid w:val="00663EE7"/>
    <w:rsid w:val="00666CAD"/>
    <w:rsid w:val="006716D0"/>
    <w:rsid w:val="006723DE"/>
    <w:rsid w:val="006918EC"/>
    <w:rsid w:val="00695853"/>
    <w:rsid w:val="006B0194"/>
    <w:rsid w:val="006B57E9"/>
    <w:rsid w:val="006B6C84"/>
    <w:rsid w:val="006C6191"/>
    <w:rsid w:val="006D643E"/>
    <w:rsid w:val="00701093"/>
    <w:rsid w:val="00711096"/>
    <w:rsid w:val="00712571"/>
    <w:rsid w:val="0071726A"/>
    <w:rsid w:val="0072088C"/>
    <w:rsid w:val="00731AE1"/>
    <w:rsid w:val="00752C7B"/>
    <w:rsid w:val="0075726D"/>
    <w:rsid w:val="00794B92"/>
    <w:rsid w:val="00797690"/>
    <w:rsid w:val="007A6AC8"/>
    <w:rsid w:val="007A7ABD"/>
    <w:rsid w:val="007B007E"/>
    <w:rsid w:val="007B5920"/>
    <w:rsid w:val="007C3234"/>
    <w:rsid w:val="007D663B"/>
    <w:rsid w:val="007D699D"/>
    <w:rsid w:val="007E5567"/>
    <w:rsid w:val="007F257A"/>
    <w:rsid w:val="00830028"/>
    <w:rsid w:val="00833776"/>
    <w:rsid w:val="00847820"/>
    <w:rsid w:val="00850938"/>
    <w:rsid w:val="00856119"/>
    <w:rsid w:val="00866E54"/>
    <w:rsid w:val="008707BD"/>
    <w:rsid w:val="008840CA"/>
    <w:rsid w:val="0089076E"/>
    <w:rsid w:val="008929DC"/>
    <w:rsid w:val="008A06A3"/>
    <w:rsid w:val="008A5E1E"/>
    <w:rsid w:val="008B3C06"/>
    <w:rsid w:val="008C2A87"/>
    <w:rsid w:val="008C473A"/>
    <w:rsid w:val="008F3BC9"/>
    <w:rsid w:val="00904FEE"/>
    <w:rsid w:val="009070C5"/>
    <w:rsid w:val="009141EE"/>
    <w:rsid w:val="00937A64"/>
    <w:rsid w:val="0097319B"/>
    <w:rsid w:val="00974B48"/>
    <w:rsid w:val="009A2638"/>
    <w:rsid w:val="009A5099"/>
    <w:rsid w:val="009A72C2"/>
    <w:rsid w:val="009B5423"/>
    <w:rsid w:val="009B565D"/>
    <w:rsid w:val="009D2DAD"/>
    <w:rsid w:val="009D34C7"/>
    <w:rsid w:val="009E0639"/>
    <w:rsid w:val="009F14DB"/>
    <w:rsid w:val="00A162AA"/>
    <w:rsid w:val="00A24E66"/>
    <w:rsid w:val="00A27C2C"/>
    <w:rsid w:val="00A31322"/>
    <w:rsid w:val="00A452D4"/>
    <w:rsid w:val="00A52A8A"/>
    <w:rsid w:val="00A56690"/>
    <w:rsid w:val="00A648DF"/>
    <w:rsid w:val="00A64D4B"/>
    <w:rsid w:val="00A673E3"/>
    <w:rsid w:val="00A75F5E"/>
    <w:rsid w:val="00A85610"/>
    <w:rsid w:val="00A92555"/>
    <w:rsid w:val="00A9282B"/>
    <w:rsid w:val="00A967BF"/>
    <w:rsid w:val="00A97983"/>
    <w:rsid w:val="00AA043F"/>
    <w:rsid w:val="00AA7C69"/>
    <w:rsid w:val="00AB027E"/>
    <w:rsid w:val="00AC37C6"/>
    <w:rsid w:val="00AD64A2"/>
    <w:rsid w:val="00AD7F92"/>
    <w:rsid w:val="00AF607D"/>
    <w:rsid w:val="00B04F15"/>
    <w:rsid w:val="00B066DF"/>
    <w:rsid w:val="00B1212C"/>
    <w:rsid w:val="00B17CCF"/>
    <w:rsid w:val="00B36CEA"/>
    <w:rsid w:val="00B57525"/>
    <w:rsid w:val="00B57E14"/>
    <w:rsid w:val="00B61446"/>
    <w:rsid w:val="00B75221"/>
    <w:rsid w:val="00B81D0A"/>
    <w:rsid w:val="00B8735B"/>
    <w:rsid w:val="00BC2E43"/>
    <w:rsid w:val="00BC4B07"/>
    <w:rsid w:val="00BE7E1E"/>
    <w:rsid w:val="00C138A7"/>
    <w:rsid w:val="00C20ABA"/>
    <w:rsid w:val="00C47C58"/>
    <w:rsid w:val="00C56E5A"/>
    <w:rsid w:val="00C724F5"/>
    <w:rsid w:val="00C75212"/>
    <w:rsid w:val="00C840E3"/>
    <w:rsid w:val="00CA18E4"/>
    <w:rsid w:val="00CA48E6"/>
    <w:rsid w:val="00CA78DB"/>
    <w:rsid w:val="00CC4240"/>
    <w:rsid w:val="00CC470A"/>
    <w:rsid w:val="00CE6A82"/>
    <w:rsid w:val="00CF20F5"/>
    <w:rsid w:val="00D05B37"/>
    <w:rsid w:val="00D306B3"/>
    <w:rsid w:val="00D4598B"/>
    <w:rsid w:val="00D5715C"/>
    <w:rsid w:val="00D67ADE"/>
    <w:rsid w:val="00D70331"/>
    <w:rsid w:val="00D70ADB"/>
    <w:rsid w:val="00D7701F"/>
    <w:rsid w:val="00DA0B63"/>
    <w:rsid w:val="00DA21D2"/>
    <w:rsid w:val="00DF058F"/>
    <w:rsid w:val="00DF1141"/>
    <w:rsid w:val="00E0038B"/>
    <w:rsid w:val="00E14D6D"/>
    <w:rsid w:val="00E25C66"/>
    <w:rsid w:val="00E62871"/>
    <w:rsid w:val="00E65DFB"/>
    <w:rsid w:val="00E84A5E"/>
    <w:rsid w:val="00E8529C"/>
    <w:rsid w:val="00E852D2"/>
    <w:rsid w:val="00E86913"/>
    <w:rsid w:val="00E965A5"/>
    <w:rsid w:val="00EA00D7"/>
    <w:rsid w:val="00EA0DED"/>
    <w:rsid w:val="00EB2178"/>
    <w:rsid w:val="00EB57DB"/>
    <w:rsid w:val="00EB59F9"/>
    <w:rsid w:val="00EB7E0B"/>
    <w:rsid w:val="00EC4754"/>
    <w:rsid w:val="00EC4BDF"/>
    <w:rsid w:val="00EE4591"/>
    <w:rsid w:val="00EE5D5C"/>
    <w:rsid w:val="00EE6876"/>
    <w:rsid w:val="00F11CBB"/>
    <w:rsid w:val="00F40BAA"/>
    <w:rsid w:val="00F44439"/>
    <w:rsid w:val="00F4550C"/>
    <w:rsid w:val="00F52E22"/>
    <w:rsid w:val="00F574C1"/>
    <w:rsid w:val="00F62277"/>
    <w:rsid w:val="00F62997"/>
    <w:rsid w:val="00F85B18"/>
    <w:rsid w:val="00F909C4"/>
    <w:rsid w:val="00F950C2"/>
    <w:rsid w:val="00FA4374"/>
    <w:rsid w:val="00FB0120"/>
    <w:rsid w:val="00FB0223"/>
    <w:rsid w:val="00FB5463"/>
    <w:rsid w:val="00FB5B25"/>
    <w:rsid w:val="00FC20D8"/>
    <w:rsid w:val="00FD01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DB40A"/>
  <w15:chartTrackingRefBased/>
  <w15:docId w15:val="{381DAE00-4201-4C1F-87CE-0FD3CCC6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567"/>
  </w:style>
  <w:style w:type="paragraph" w:styleId="Heading1">
    <w:name w:val="heading 1"/>
    <w:basedOn w:val="Normal"/>
    <w:next w:val="Normal"/>
    <w:link w:val="Heading1Char"/>
    <w:uiPriority w:val="9"/>
    <w:qFormat/>
    <w:rsid w:val="007E5567"/>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E556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E5567"/>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7E556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E5567"/>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7E5567"/>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7E5567"/>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7E5567"/>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7E5567"/>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7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07910"/>
    <w:pPr>
      <w:spacing w:after="0"/>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507910"/>
    <w:rPr>
      <w:rFonts w:ascii="Calibri" w:hAnsi="Calibri" w:cs="Calibri"/>
      <w:noProof/>
      <w:sz w:val="22"/>
    </w:rPr>
  </w:style>
  <w:style w:type="paragraph" w:customStyle="1" w:styleId="EndNoteBibliography">
    <w:name w:val="EndNote Bibliography"/>
    <w:basedOn w:val="Normal"/>
    <w:link w:val="EndNoteBibliographyChar"/>
    <w:rsid w:val="00507910"/>
    <w:pPr>
      <w:spacing w:line="240" w:lineRule="auto"/>
      <w:jc w:val="both"/>
    </w:pPr>
    <w:rPr>
      <w:rFonts w:ascii="Calibri" w:hAnsi="Calibri" w:cs="Calibri"/>
      <w:noProof/>
      <w:sz w:val="22"/>
    </w:rPr>
  </w:style>
  <w:style w:type="character" w:customStyle="1" w:styleId="EndNoteBibliographyChar">
    <w:name w:val="EndNote Bibliography Char"/>
    <w:basedOn w:val="DefaultParagraphFont"/>
    <w:link w:val="EndNoteBibliography"/>
    <w:rsid w:val="00507910"/>
    <w:rPr>
      <w:rFonts w:ascii="Calibri" w:hAnsi="Calibri" w:cs="Calibri"/>
      <w:noProof/>
      <w:sz w:val="22"/>
    </w:rPr>
  </w:style>
  <w:style w:type="character" w:styleId="Hyperlink">
    <w:name w:val="Hyperlink"/>
    <w:basedOn w:val="DefaultParagraphFont"/>
    <w:uiPriority w:val="99"/>
    <w:unhideWhenUsed/>
    <w:rsid w:val="00507910"/>
    <w:rPr>
      <w:color w:val="0000FF" w:themeColor="hyperlink"/>
      <w:u w:val="single"/>
    </w:rPr>
  </w:style>
  <w:style w:type="paragraph" w:styleId="FootnoteText">
    <w:name w:val="footnote text"/>
    <w:basedOn w:val="Normal"/>
    <w:link w:val="FootnoteTextChar"/>
    <w:uiPriority w:val="99"/>
    <w:semiHidden/>
    <w:unhideWhenUsed/>
    <w:rsid w:val="0024455E"/>
    <w:pPr>
      <w:spacing w:after="0" w:line="240" w:lineRule="auto"/>
    </w:pPr>
  </w:style>
  <w:style w:type="character" w:customStyle="1" w:styleId="FootnoteTextChar">
    <w:name w:val="Footnote Text Char"/>
    <w:basedOn w:val="DefaultParagraphFont"/>
    <w:link w:val="FootnoteText"/>
    <w:uiPriority w:val="99"/>
    <w:semiHidden/>
    <w:rsid w:val="0024455E"/>
    <w:rPr>
      <w:sz w:val="20"/>
      <w:szCs w:val="20"/>
    </w:rPr>
  </w:style>
  <w:style w:type="character" w:styleId="FootnoteReference">
    <w:name w:val="footnote reference"/>
    <w:basedOn w:val="DefaultParagraphFont"/>
    <w:uiPriority w:val="99"/>
    <w:semiHidden/>
    <w:unhideWhenUsed/>
    <w:rsid w:val="0024455E"/>
    <w:rPr>
      <w:vertAlign w:val="superscript"/>
    </w:rPr>
  </w:style>
  <w:style w:type="paragraph" w:styleId="EndnoteText">
    <w:name w:val="endnote text"/>
    <w:basedOn w:val="Normal"/>
    <w:link w:val="EndnoteTextChar"/>
    <w:uiPriority w:val="99"/>
    <w:semiHidden/>
    <w:unhideWhenUsed/>
    <w:rsid w:val="0024455E"/>
    <w:pPr>
      <w:spacing w:after="0" w:line="240" w:lineRule="auto"/>
    </w:pPr>
  </w:style>
  <w:style w:type="character" w:customStyle="1" w:styleId="EndnoteTextChar">
    <w:name w:val="Endnote Text Char"/>
    <w:basedOn w:val="DefaultParagraphFont"/>
    <w:link w:val="EndnoteText"/>
    <w:uiPriority w:val="99"/>
    <w:semiHidden/>
    <w:rsid w:val="0024455E"/>
    <w:rPr>
      <w:sz w:val="20"/>
      <w:szCs w:val="20"/>
    </w:rPr>
  </w:style>
  <w:style w:type="character" w:styleId="EndnoteReference">
    <w:name w:val="endnote reference"/>
    <w:basedOn w:val="DefaultParagraphFont"/>
    <w:uiPriority w:val="99"/>
    <w:semiHidden/>
    <w:unhideWhenUsed/>
    <w:rsid w:val="0024455E"/>
    <w:rPr>
      <w:vertAlign w:val="superscript"/>
    </w:rPr>
  </w:style>
  <w:style w:type="character" w:customStyle="1" w:styleId="Heading2Char">
    <w:name w:val="Heading 2 Char"/>
    <w:basedOn w:val="DefaultParagraphFont"/>
    <w:link w:val="Heading2"/>
    <w:uiPriority w:val="9"/>
    <w:rsid w:val="007E5567"/>
    <w:rPr>
      <w:rFonts w:asciiTheme="majorHAnsi" w:eastAsiaTheme="majorEastAsia" w:hAnsiTheme="majorHAnsi" w:cstheme="majorBidi"/>
      <w:color w:val="404040" w:themeColor="text1" w:themeTint="BF"/>
      <w:sz w:val="28"/>
      <w:szCs w:val="28"/>
    </w:rPr>
  </w:style>
  <w:style w:type="paragraph" w:styleId="NoSpacing">
    <w:name w:val="No Spacing"/>
    <w:uiPriority w:val="1"/>
    <w:qFormat/>
    <w:rsid w:val="007E5567"/>
    <w:pPr>
      <w:spacing w:after="0" w:line="240" w:lineRule="auto"/>
    </w:pPr>
  </w:style>
  <w:style w:type="paragraph" w:styleId="Title">
    <w:name w:val="Title"/>
    <w:basedOn w:val="Normal"/>
    <w:next w:val="Normal"/>
    <w:link w:val="TitleChar"/>
    <w:uiPriority w:val="10"/>
    <w:qFormat/>
    <w:rsid w:val="007E5567"/>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7E5567"/>
    <w:rPr>
      <w:rFonts w:asciiTheme="majorHAnsi" w:eastAsiaTheme="majorEastAsia" w:hAnsiTheme="majorHAnsi" w:cstheme="majorBidi"/>
      <w:color w:val="4F81BD" w:themeColor="accent1"/>
      <w:spacing w:val="-10"/>
      <w:sz w:val="56"/>
      <w:szCs w:val="56"/>
    </w:rPr>
  </w:style>
  <w:style w:type="paragraph" w:styleId="ListParagraph">
    <w:name w:val="List Paragraph"/>
    <w:basedOn w:val="Normal"/>
    <w:uiPriority w:val="34"/>
    <w:qFormat/>
    <w:rsid w:val="0037504D"/>
    <w:pPr>
      <w:ind w:left="720"/>
      <w:contextualSpacing/>
    </w:pPr>
  </w:style>
  <w:style w:type="character" w:styleId="PlaceholderText">
    <w:name w:val="Placeholder Text"/>
    <w:basedOn w:val="DefaultParagraphFont"/>
    <w:uiPriority w:val="99"/>
    <w:semiHidden/>
    <w:rsid w:val="00426A5C"/>
    <w:rPr>
      <w:color w:val="808080"/>
    </w:rPr>
  </w:style>
  <w:style w:type="table" w:customStyle="1" w:styleId="TableGrid1">
    <w:name w:val="Table Grid1"/>
    <w:basedOn w:val="TableNormal"/>
    <w:next w:val="TableGrid"/>
    <w:uiPriority w:val="39"/>
    <w:rsid w:val="00605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3EE7"/>
    <w:rPr>
      <w:sz w:val="16"/>
      <w:szCs w:val="16"/>
    </w:rPr>
  </w:style>
  <w:style w:type="paragraph" w:styleId="CommentText">
    <w:name w:val="annotation text"/>
    <w:basedOn w:val="Normal"/>
    <w:link w:val="CommentTextChar"/>
    <w:uiPriority w:val="99"/>
    <w:semiHidden/>
    <w:unhideWhenUsed/>
    <w:rsid w:val="00663EE7"/>
    <w:pPr>
      <w:spacing w:line="240" w:lineRule="auto"/>
    </w:pPr>
  </w:style>
  <w:style w:type="character" w:customStyle="1" w:styleId="CommentTextChar">
    <w:name w:val="Comment Text Char"/>
    <w:basedOn w:val="DefaultParagraphFont"/>
    <w:link w:val="CommentText"/>
    <w:uiPriority w:val="99"/>
    <w:semiHidden/>
    <w:rsid w:val="00663EE7"/>
    <w:rPr>
      <w:sz w:val="20"/>
      <w:szCs w:val="20"/>
    </w:rPr>
  </w:style>
  <w:style w:type="paragraph" w:styleId="CommentSubject">
    <w:name w:val="annotation subject"/>
    <w:basedOn w:val="CommentText"/>
    <w:next w:val="CommentText"/>
    <w:link w:val="CommentSubjectChar"/>
    <w:uiPriority w:val="99"/>
    <w:semiHidden/>
    <w:unhideWhenUsed/>
    <w:rsid w:val="00663EE7"/>
    <w:rPr>
      <w:b/>
      <w:bCs/>
    </w:rPr>
  </w:style>
  <w:style w:type="character" w:customStyle="1" w:styleId="CommentSubjectChar">
    <w:name w:val="Comment Subject Char"/>
    <w:basedOn w:val="CommentTextChar"/>
    <w:link w:val="CommentSubject"/>
    <w:uiPriority w:val="99"/>
    <w:semiHidden/>
    <w:rsid w:val="00663EE7"/>
    <w:rPr>
      <w:b/>
      <w:bCs/>
      <w:sz w:val="20"/>
      <w:szCs w:val="20"/>
    </w:rPr>
  </w:style>
  <w:style w:type="paragraph" w:styleId="BalloonText">
    <w:name w:val="Balloon Text"/>
    <w:basedOn w:val="Normal"/>
    <w:link w:val="BalloonTextChar"/>
    <w:uiPriority w:val="99"/>
    <w:semiHidden/>
    <w:unhideWhenUsed/>
    <w:rsid w:val="00663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EE7"/>
    <w:rPr>
      <w:rFonts w:ascii="Segoe UI" w:hAnsi="Segoe UI" w:cs="Segoe UI"/>
      <w:sz w:val="18"/>
      <w:szCs w:val="18"/>
    </w:rPr>
  </w:style>
  <w:style w:type="character" w:customStyle="1" w:styleId="rynqvb">
    <w:name w:val="rynqvb"/>
    <w:basedOn w:val="DefaultParagraphFont"/>
    <w:rsid w:val="00695853"/>
  </w:style>
  <w:style w:type="character" w:customStyle="1" w:styleId="Heading1Char">
    <w:name w:val="Heading 1 Char"/>
    <w:basedOn w:val="DefaultParagraphFont"/>
    <w:link w:val="Heading1"/>
    <w:uiPriority w:val="9"/>
    <w:rsid w:val="007E556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E5567"/>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7E556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E5567"/>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7E5567"/>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7E5567"/>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7E5567"/>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7E5567"/>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7E5567"/>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7E556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E5567"/>
    <w:rPr>
      <w:rFonts w:asciiTheme="majorHAnsi" w:eastAsiaTheme="majorEastAsia" w:hAnsiTheme="majorHAnsi" w:cstheme="majorBidi"/>
      <w:sz w:val="24"/>
      <w:szCs w:val="24"/>
    </w:rPr>
  </w:style>
  <w:style w:type="character" w:styleId="Strong">
    <w:name w:val="Strong"/>
    <w:basedOn w:val="DefaultParagraphFont"/>
    <w:uiPriority w:val="22"/>
    <w:qFormat/>
    <w:rsid w:val="007E5567"/>
    <w:rPr>
      <w:b/>
      <w:bCs/>
    </w:rPr>
  </w:style>
  <w:style w:type="character" w:styleId="Emphasis">
    <w:name w:val="Emphasis"/>
    <w:basedOn w:val="DefaultParagraphFont"/>
    <w:uiPriority w:val="20"/>
    <w:qFormat/>
    <w:rsid w:val="007E5567"/>
    <w:rPr>
      <w:i/>
      <w:iCs/>
    </w:rPr>
  </w:style>
  <w:style w:type="paragraph" w:styleId="Quote">
    <w:name w:val="Quote"/>
    <w:basedOn w:val="Normal"/>
    <w:next w:val="Normal"/>
    <w:link w:val="QuoteChar"/>
    <w:uiPriority w:val="29"/>
    <w:qFormat/>
    <w:rsid w:val="007E556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E5567"/>
    <w:rPr>
      <w:i/>
      <w:iCs/>
      <w:color w:val="404040" w:themeColor="text1" w:themeTint="BF"/>
    </w:rPr>
  </w:style>
  <w:style w:type="paragraph" w:styleId="IntenseQuote">
    <w:name w:val="Intense Quote"/>
    <w:basedOn w:val="Normal"/>
    <w:next w:val="Normal"/>
    <w:link w:val="IntenseQuoteChar"/>
    <w:uiPriority w:val="30"/>
    <w:qFormat/>
    <w:rsid w:val="007E5567"/>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7E5567"/>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7E5567"/>
    <w:rPr>
      <w:i/>
      <w:iCs/>
      <w:color w:val="404040" w:themeColor="text1" w:themeTint="BF"/>
    </w:rPr>
  </w:style>
  <w:style w:type="character" w:styleId="IntenseEmphasis">
    <w:name w:val="Intense Emphasis"/>
    <w:basedOn w:val="DefaultParagraphFont"/>
    <w:uiPriority w:val="21"/>
    <w:qFormat/>
    <w:rsid w:val="007E5567"/>
    <w:rPr>
      <w:b/>
      <w:bCs/>
      <w:i/>
      <w:iCs/>
    </w:rPr>
  </w:style>
  <w:style w:type="character" w:styleId="SubtleReference">
    <w:name w:val="Subtle Reference"/>
    <w:basedOn w:val="DefaultParagraphFont"/>
    <w:uiPriority w:val="31"/>
    <w:qFormat/>
    <w:rsid w:val="007E556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E5567"/>
    <w:rPr>
      <w:b/>
      <w:bCs/>
      <w:smallCaps/>
      <w:spacing w:val="5"/>
      <w:u w:val="single"/>
    </w:rPr>
  </w:style>
  <w:style w:type="character" w:styleId="BookTitle">
    <w:name w:val="Book Title"/>
    <w:basedOn w:val="DefaultParagraphFont"/>
    <w:uiPriority w:val="33"/>
    <w:qFormat/>
    <w:rsid w:val="007E5567"/>
    <w:rPr>
      <w:b/>
      <w:bCs/>
      <w:smallCaps/>
    </w:rPr>
  </w:style>
  <w:style w:type="paragraph" w:styleId="TOCHeading">
    <w:name w:val="TOC Heading"/>
    <w:basedOn w:val="Heading1"/>
    <w:next w:val="Normal"/>
    <w:uiPriority w:val="39"/>
    <w:semiHidden/>
    <w:unhideWhenUsed/>
    <w:qFormat/>
    <w:rsid w:val="007E5567"/>
    <w:pPr>
      <w:outlineLvl w:val="9"/>
    </w:pPr>
  </w:style>
  <w:style w:type="character" w:customStyle="1" w:styleId="corrected-phrase">
    <w:name w:val="corrected-phrase"/>
    <w:basedOn w:val="DefaultParagraphFont"/>
    <w:rsid w:val="00C20ABA"/>
  </w:style>
  <w:style w:type="character" w:customStyle="1" w:styleId="corrected-phrasedisplayed-text">
    <w:name w:val="corrected-phrase__displayed-text"/>
    <w:basedOn w:val="DefaultParagraphFont"/>
    <w:rsid w:val="00C20ABA"/>
  </w:style>
  <w:style w:type="table" w:customStyle="1" w:styleId="TableGrid2">
    <w:name w:val="Table Grid2"/>
    <w:basedOn w:val="TableNormal"/>
    <w:next w:val="TableGrid"/>
    <w:uiPriority w:val="59"/>
    <w:rsid w:val="009A72C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B77B8"/>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2B77B8"/>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164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3414350">
      <w:bodyDiv w:val="1"/>
      <w:marLeft w:val="0"/>
      <w:marRight w:val="0"/>
      <w:marTop w:val="0"/>
      <w:marBottom w:val="0"/>
      <w:divBdr>
        <w:top w:val="none" w:sz="0" w:space="0" w:color="auto"/>
        <w:left w:val="none" w:sz="0" w:space="0" w:color="auto"/>
        <w:bottom w:val="none" w:sz="0" w:space="0" w:color="auto"/>
        <w:right w:val="none" w:sz="0" w:space="0" w:color="auto"/>
      </w:divBdr>
      <w:divsChild>
        <w:div w:id="1159467435">
          <w:marLeft w:val="0"/>
          <w:marRight w:val="0"/>
          <w:marTop w:val="0"/>
          <w:marBottom w:val="0"/>
          <w:divBdr>
            <w:top w:val="none" w:sz="0" w:space="0" w:color="auto"/>
            <w:left w:val="none" w:sz="0" w:space="0" w:color="auto"/>
            <w:bottom w:val="none" w:sz="0" w:space="0" w:color="auto"/>
            <w:right w:val="none" w:sz="0" w:space="0" w:color="auto"/>
          </w:divBdr>
          <w:divsChild>
            <w:div w:id="808981414">
              <w:marLeft w:val="0"/>
              <w:marRight w:val="0"/>
              <w:marTop w:val="0"/>
              <w:marBottom w:val="0"/>
              <w:divBdr>
                <w:top w:val="none" w:sz="0" w:space="0" w:color="auto"/>
                <w:left w:val="none" w:sz="0" w:space="0" w:color="auto"/>
                <w:bottom w:val="none" w:sz="0" w:space="0" w:color="auto"/>
                <w:right w:val="none" w:sz="0" w:space="0" w:color="auto"/>
              </w:divBdr>
              <w:divsChild>
                <w:div w:id="1189374247">
                  <w:marLeft w:val="0"/>
                  <w:marRight w:val="0"/>
                  <w:marTop w:val="0"/>
                  <w:marBottom w:val="0"/>
                  <w:divBdr>
                    <w:top w:val="none" w:sz="0" w:space="0" w:color="auto"/>
                    <w:left w:val="none" w:sz="0" w:space="0" w:color="auto"/>
                    <w:bottom w:val="none" w:sz="0" w:space="0" w:color="auto"/>
                    <w:right w:val="none" w:sz="0" w:space="0" w:color="auto"/>
                  </w:divBdr>
                  <w:divsChild>
                    <w:div w:id="2095081885">
                      <w:marLeft w:val="0"/>
                      <w:marRight w:val="0"/>
                      <w:marTop w:val="0"/>
                      <w:marBottom w:val="0"/>
                      <w:divBdr>
                        <w:top w:val="none" w:sz="0" w:space="0" w:color="auto"/>
                        <w:left w:val="none" w:sz="0" w:space="0" w:color="auto"/>
                        <w:bottom w:val="none" w:sz="0" w:space="0" w:color="auto"/>
                        <w:right w:val="none" w:sz="0" w:space="0" w:color="auto"/>
                      </w:divBdr>
                      <w:divsChild>
                        <w:div w:id="21134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875">
                  <w:marLeft w:val="0"/>
                  <w:marRight w:val="0"/>
                  <w:marTop w:val="0"/>
                  <w:marBottom w:val="0"/>
                  <w:divBdr>
                    <w:top w:val="none" w:sz="0" w:space="0" w:color="auto"/>
                    <w:left w:val="none" w:sz="0" w:space="0" w:color="auto"/>
                    <w:bottom w:val="none" w:sz="0" w:space="0" w:color="auto"/>
                    <w:right w:val="none" w:sz="0" w:space="0" w:color="auto"/>
                  </w:divBdr>
                  <w:divsChild>
                    <w:div w:id="1107427882">
                      <w:marLeft w:val="0"/>
                      <w:marRight w:val="0"/>
                      <w:marTop w:val="0"/>
                      <w:marBottom w:val="0"/>
                      <w:divBdr>
                        <w:top w:val="none" w:sz="0" w:space="0" w:color="auto"/>
                        <w:left w:val="none" w:sz="0" w:space="0" w:color="auto"/>
                        <w:bottom w:val="none" w:sz="0" w:space="0" w:color="auto"/>
                        <w:right w:val="none" w:sz="0" w:space="0" w:color="auto"/>
                      </w:divBdr>
                      <w:divsChild>
                        <w:div w:id="1281688071">
                          <w:marLeft w:val="0"/>
                          <w:marRight w:val="0"/>
                          <w:marTop w:val="0"/>
                          <w:marBottom w:val="0"/>
                          <w:divBdr>
                            <w:top w:val="none" w:sz="0" w:space="0" w:color="auto"/>
                            <w:left w:val="none" w:sz="0" w:space="0" w:color="auto"/>
                            <w:bottom w:val="none" w:sz="0" w:space="0" w:color="auto"/>
                            <w:right w:val="none" w:sz="0" w:space="0" w:color="auto"/>
                          </w:divBdr>
                          <w:divsChild>
                            <w:div w:id="407994082">
                              <w:marLeft w:val="0"/>
                              <w:marRight w:val="0"/>
                              <w:marTop w:val="0"/>
                              <w:marBottom w:val="0"/>
                              <w:divBdr>
                                <w:top w:val="none" w:sz="0" w:space="0" w:color="auto"/>
                                <w:left w:val="none" w:sz="0" w:space="0" w:color="auto"/>
                                <w:bottom w:val="none" w:sz="0" w:space="0" w:color="auto"/>
                                <w:right w:val="none" w:sz="0" w:space="0" w:color="auto"/>
                              </w:divBdr>
                              <w:divsChild>
                                <w:div w:id="1658802155">
                                  <w:marLeft w:val="0"/>
                                  <w:marRight w:val="0"/>
                                  <w:marTop w:val="0"/>
                                  <w:marBottom w:val="0"/>
                                  <w:divBdr>
                                    <w:top w:val="none" w:sz="0" w:space="0" w:color="auto"/>
                                    <w:left w:val="none" w:sz="0" w:space="0" w:color="auto"/>
                                    <w:bottom w:val="none" w:sz="0" w:space="0" w:color="auto"/>
                                    <w:right w:val="none" w:sz="0" w:space="0" w:color="auto"/>
                                  </w:divBdr>
                                  <w:divsChild>
                                    <w:div w:id="890192633">
                                      <w:marLeft w:val="0"/>
                                      <w:marRight w:val="0"/>
                                      <w:marTop w:val="0"/>
                                      <w:marBottom w:val="0"/>
                                      <w:divBdr>
                                        <w:top w:val="single" w:sz="6" w:space="4" w:color="E6E6E6"/>
                                        <w:left w:val="none" w:sz="0" w:space="0" w:color="auto"/>
                                        <w:bottom w:val="single" w:sz="6" w:space="4" w:color="E6E6E6"/>
                                        <w:right w:val="none" w:sz="0" w:space="0" w:color="auto"/>
                                      </w:divBdr>
                                      <w:divsChild>
                                        <w:div w:id="738215422">
                                          <w:marLeft w:val="300"/>
                                          <w:marRight w:val="0"/>
                                          <w:marTop w:val="0"/>
                                          <w:marBottom w:val="0"/>
                                          <w:divBdr>
                                            <w:top w:val="none" w:sz="0" w:space="0" w:color="auto"/>
                                            <w:left w:val="none" w:sz="0" w:space="0" w:color="auto"/>
                                            <w:bottom w:val="none" w:sz="0" w:space="0" w:color="auto"/>
                                            <w:right w:val="none" w:sz="0" w:space="0" w:color="auto"/>
                                          </w:divBdr>
                                        </w:div>
                                      </w:divsChild>
                                    </w:div>
                                    <w:div w:id="15023526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hmankhaninezhad1374@gmail.com%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hmodimokhtar85@gmail.com%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iee@muk.ac.ir%20" TargetMode="External"/><Relationship Id="rId5" Type="http://schemas.openxmlformats.org/officeDocument/2006/relationships/webSettings" Target="webSettings.xml"/><Relationship Id="rId10" Type="http://schemas.openxmlformats.org/officeDocument/2006/relationships/hyperlink" Target="mailto:neshatsarabi@yahoo.com" TargetMode="External"/><Relationship Id="rId4" Type="http://schemas.openxmlformats.org/officeDocument/2006/relationships/settings" Target="settings.xml"/><Relationship Id="rId9" Type="http://schemas.openxmlformats.org/officeDocument/2006/relationships/hyperlink" Target="mailto:farzam.zarei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A24B2-7D7D-4317-8E14-7A16CFA85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14498</Words>
  <Characters>82643</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farzam zareii</cp:lastModifiedBy>
  <cp:revision>2</cp:revision>
  <dcterms:created xsi:type="dcterms:W3CDTF">2025-03-05T02:50:00Z</dcterms:created>
  <dcterms:modified xsi:type="dcterms:W3CDTF">2025-03-05T02:50:00Z</dcterms:modified>
</cp:coreProperties>
</file>